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50E" w:rsidRPr="002B319B" w:rsidRDefault="0057045F" w:rsidP="00A80F1E">
      <w:pPr>
        <w:spacing w:after="0"/>
        <w:jc w:val="center"/>
        <w:rPr>
          <w:rFonts w:asciiTheme="majorHAnsi" w:hAnsiTheme="majorHAnsi"/>
        </w:rPr>
      </w:pPr>
      <w:r w:rsidRPr="002B319B">
        <w:rPr>
          <w:rFonts w:asciiTheme="majorHAnsi" w:hAnsiTheme="majorHAnsi"/>
        </w:rPr>
        <w:t>Zoning Board of Appeals</w:t>
      </w:r>
    </w:p>
    <w:p w:rsidR="0057045F" w:rsidRPr="002B319B" w:rsidRDefault="00A80F1E" w:rsidP="00A80F1E">
      <w:pPr>
        <w:jc w:val="center"/>
        <w:rPr>
          <w:rFonts w:asciiTheme="majorHAnsi" w:hAnsiTheme="majorHAnsi"/>
        </w:rPr>
      </w:pPr>
      <w:r w:rsidRPr="002B319B">
        <w:rPr>
          <w:rFonts w:asciiTheme="majorHAnsi" w:hAnsiTheme="majorHAnsi"/>
        </w:rPr>
        <w:t>Minutes</w:t>
      </w:r>
    </w:p>
    <w:p w:rsidR="0057045F" w:rsidRPr="002B319B" w:rsidRDefault="0057045F" w:rsidP="002749E9">
      <w:pPr>
        <w:jc w:val="center"/>
        <w:rPr>
          <w:rFonts w:asciiTheme="majorHAnsi" w:hAnsiTheme="majorHAnsi"/>
        </w:rPr>
      </w:pPr>
      <w:r w:rsidRPr="002B319B">
        <w:rPr>
          <w:rFonts w:asciiTheme="majorHAnsi" w:hAnsiTheme="majorHAnsi"/>
        </w:rPr>
        <w:t>July 8, 2014</w:t>
      </w:r>
    </w:p>
    <w:p w:rsidR="00C95DF4" w:rsidRPr="002B319B" w:rsidRDefault="0057045F" w:rsidP="00C95DF4">
      <w:pPr>
        <w:spacing w:after="0"/>
        <w:rPr>
          <w:rFonts w:asciiTheme="majorHAnsi" w:hAnsiTheme="majorHAnsi"/>
        </w:rPr>
      </w:pPr>
      <w:r w:rsidRPr="002B319B">
        <w:rPr>
          <w:rFonts w:asciiTheme="majorHAnsi" w:hAnsiTheme="majorHAnsi"/>
          <w:b/>
        </w:rPr>
        <w:t xml:space="preserve">Approval of </w:t>
      </w:r>
      <w:r w:rsidR="00335B7F" w:rsidRPr="002B319B">
        <w:rPr>
          <w:rFonts w:asciiTheme="majorHAnsi" w:hAnsiTheme="majorHAnsi"/>
          <w:b/>
        </w:rPr>
        <w:t>Minutes</w:t>
      </w:r>
      <w:r w:rsidR="00335B7F" w:rsidRPr="002B319B">
        <w:rPr>
          <w:rFonts w:asciiTheme="majorHAnsi" w:hAnsiTheme="majorHAnsi"/>
        </w:rPr>
        <w:t>:</w:t>
      </w:r>
      <w:r w:rsidR="002749E9" w:rsidRPr="002B319B">
        <w:rPr>
          <w:rFonts w:asciiTheme="majorHAnsi" w:hAnsiTheme="majorHAnsi"/>
        </w:rPr>
        <w:t xml:space="preserve">  </w:t>
      </w:r>
      <w:r w:rsidR="00D13C30" w:rsidRPr="002B319B">
        <w:rPr>
          <w:rFonts w:asciiTheme="majorHAnsi" w:hAnsiTheme="majorHAnsi"/>
        </w:rPr>
        <w:t xml:space="preserve"> T</w:t>
      </w:r>
      <w:r w:rsidRPr="002B319B">
        <w:rPr>
          <w:rFonts w:asciiTheme="majorHAnsi" w:hAnsiTheme="majorHAnsi"/>
        </w:rPr>
        <w:t xml:space="preserve">he </w:t>
      </w:r>
      <w:r w:rsidR="00C95DF4" w:rsidRPr="002B319B">
        <w:rPr>
          <w:rFonts w:asciiTheme="majorHAnsi" w:hAnsiTheme="majorHAnsi"/>
        </w:rPr>
        <w:t xml:space="preserve">Board voted 5-0 to </w:t>
      </w:r>
      <w:r w:rsidR="00335B7F" w:rsidRPr="002B319B">
        <w:rPr>
          <w:rFonts w:asciiTheme="majorHAnsi" w:hAnsiTheme="majorHAnsi"/>
        </w:rPr>
        <w:t>accept</w:t>
      </w:r>
      <w:r w:rsidR="00D13C30" w:rsidRPr="002B319B">
        <w:rPr>
          <w:rFonts w:asciiTheme="majorHAnsi" w:hAnsiTheme="majorHAnsi"/>
        </w:rPr>
        <w:t xml:space="preserve"> the </w:t>
      </w:r>
      <w:r w:rsidR="00335B7F" w:rsidRPr="002B319B">
        <w:rPr>
          <w:rFonts w:asciiTheme="majorHAnsi" w:hAnsiTheme="majorHAnsi"/>
        </w:rPr>
        <w:t>June</w:t>
      </w:r>
      <w:r w:rsidR="00D13C30" w:rsidRPr="002B319B">
        <w:rPr>
          <w:rFonts w:asciiTheme="majorHAnsi" w:hAnsiTheme="majorHAnsi"/>
        </w:rPr>
        <w:t xml:space="preserve"> 3, 2014 minutes </w:t>
      </w:r>
      <w:r w:rsidR="00C95DF4" w:rsidRPr="002B319B">
        <w:rPr>
          <w:rFonts w:asciiTheme="majorHAnsi" w:hAnsiTheme="majorHAnsi"/>
        </w:rPr>
        <w:t>with minor changes.</w:t>
      </w:r>
    </w:p>
    <w:p w:rsidR="00C95DF4" w:rsidRPr="002B319B" w:rsidRDefault="00C95DF4" w:rsidP="00C95DF4">
      <w:pPr>
        <w:spacing w:after="0"/>
        <w:rPr>
          <w:rFonts w:asciiTheme="majorHAnsi" w:hAnsiTheme="majorHAnsi"/>
        </w:rPr>
      </w:pPr>
    </w:p>
    <w:p w:rsidR="00C95DF4" w:rsidRPr="002B319B" w:rsidRDefault="00C95DF4" w:rsidP="00C95DF4">
      <w:pPr>
        <w:spacing w:after="0"/>
        <w:rPr>
          <w:rFonts w:asciiTheme="majorHAnsi" w:hAnsiTheme="majorHAnsi"/>
        </w:rPr>
      </w:pPr>
      <w:r w:rsidRPr="002B319B">
        <w:rPr>
          <w:rFonts w:asciiTheme="majorHAnsi" w:hAnsiTheme="majorHAnsi"/>
          <w:b/>
        </w:rPr>
        <w:t>Members Present:</w:t>
      </w:r>
      <w:r w:rsidRPr="002B319B">
        <w:rPr>
          <w:rFonts w:asciiTheme="majorHAnsi" w:hAnsiTheme="majorHAnsi"/>
        </w:rPr>
        <w:t xml:space="preserve">   Paul Giu</w:t>
      </w:r>
      <w:r w:rsidR="00A80F1E" w:rsidRPr="002B319B">
        <w:rPr>
          <w:rFonts w:asciiTheme="majorHAnsi" w:hAnsiTheme="majorHAnsi"/>
        </w:rPr>
        <w:t xml:space="preserve">nta – Chairman, </w:t>
      </w:r>
      <w:r w:rsidRPr="002B319B">
        <w:rPr>
          <w:rFonts w:asciiTheme="majorHAnsi" w:hAnsiTheme="majorHAnsi"/>
        </w:rPr>
        <w:t xml:space="preserve"> Ralph Loftin – Vice-Chair</w:t>
      </w:r>
      <w:r w:rsidR="00A80F1E" w:rsidRPr="002B319B">
        <w:rPr>
          <w:rFonts w:asciiTheme="majorHAnsi" w:hAnsiTheme="majorHAnsi"/>
        </w:rPr>
        <w:t xml:space="preserve">man,  Thomas Golden – Clerk, Theodore Scott </w:t>
      </w:r>
      <w:r w:rsidRPr="002B319B">
        <w:rPr>
          <w:rFonts w:asciiTheme="majorHAnsi" w:hAnsiTheme="majorHAnsi"/>
        </w:rPr>
        <w:t>and Mitchell Gorka.</w:t>
      </w:r>
    </w:p>
    <w:p w:rsidR="00AD505D" w:rsidRPr="002B319B" w:rsidRDefault="00AD505D" w:rsidP="00536D3E">
      <w:pPr>
        <w:spacing w:after="0"/>
        <w:rPr>
          <w:rFonts w:asciiTheme="majorHAnsi" w:hAnsiTheme="majorHAnsi"/>
          <w:b/>
        </w:rPr>
      </w:pPr>
    </w:p>
    <w:p w:rsidR="00AD505D" w:rsidRPr="002B319B" w:rsidRDefault="00AD505D" w:rsidP="00536D3E">
      <w:pPr>
        <w:spacing w:after="0"/>
        <w:rPr>
          <w:rFonts w:asciiTheme="majorHAnsi" w:hAnsiTheme="majorHAnsi"/>
          <w:b/>
        </w:rPr>
      </w:pPr>
      <w:r w:rsidRPr="002B319B">
        <w:rPr>
          <w:rFonts w:asciiTheme="majorHAnsi" w:hAnsiTheme="majorHAnsi"/>
          <w:b/>
        </w:rPr>
        <w:t>Public Hearings:</w:t>
      </w:r>
    </w:p>
    <w:p w:rsidR="00C95DF4" w:rsidRPr="002B319B" w:rsidRDefault="00C95DF4" w:rsidP="00536D3E">
      <w:pPr>
        <w:spacing w:after="0"/>
        <w:rPr>
          <w:rFonts w:asciiTheme="majorHAnsi" w:hAnsiTheme="majorHAnsi"/>
          <w:b/>
        </w:rPr>
      </w:pPr>
      <w:r w:rsidRPr="002B319B">
        <w:rPr>
          <w:rFonts w:asciiTheme="majorHAnsi" w:hAnsiTheme="majorHAnsi"/>
          <w:b/>
        </w:rPr>
        <w:t>7:00 PM</w:t>
      </w:r>
      <w:r w:rsidRPr="002B319B">
        <w:rPr>
          <w:rFonts w:asciiTheme="majorHAnsi" w:hAnsiTheme="majorHAnsi"/>
          <w:b/>
        </w:rPr>
        <w:tab/>
        <w:t>90 Onamog St. (Continuation)</w:t>
      </w:r>
      <w:r w:rsidR="002B319B" w:rsidRPr="002B319B">
        <w:rPr>
          <w:rFonts w:asciiTheme="majorHAnsi" w:hAnsiTheme="majorHAnsi"/>
          <w:b/>
        </w:rPr>
        <w:t xml:space="preserve"> – ZBA Case # 1426-2014</w:t>
      </w:r>
    </w:p>
    <w:p w:rsidR="00C95DF4" w:rsidRPr="002B319B" w:rsidRDefault="00C95DF4" w:rsidP="00C95DF4">
      <w:pPr>
        <w:ind w:left="1440"/>
        <w:rPr>
          <w:rFonts w:asciiTheme="majorHAnsi" w:hAnsiTheme="majorHAnsi"/>
        </w:rPr>
      </w:pPr>
      <w:r w:rsidRPr="002B319B">
        <w:rPr>
          <w:rFonts w:asciiTheme="majorHAnsi" w:hAnsiTheme="majorHAnsi"/>
        </w:rPr>
        <w:t>The hearing was continued to July 8</w:t>
      </w:r>
      <w:r w:rsidRPr="002B319B">
        <w:rPr>
          <w:rFonts w:asciiTheme="majorHAnsi" w:hAnsiTheme="majorHAnsi"/>
          <w:vertAlign w:val="superscript"/>
        </w:rPr>
        <w:t>th</w:t>
      </w:r>
      <w:r w:rsidRPr="002B319B">
        <w:rPr>
          <w:rFonts w:asciiTheme="majorHAnsi" w:hAnsiTheme="majorHAnsi"/>
        </w:rPr>
        <w:t xml:space="preserve"> from the June 3</w:t>
      </w:r>
      <w:r w:rsidRPr="002B319B">
        <w:rPr>
          <w:rFonts w:asciiTheme="majorHAnsi" w:hAnsiTheme="majorHAnsi"/>
          <w:vertAlign w:val="superscript"/>
        </w:rPr>
        <w:t>rd</w:t>
      </w:r>
      <w:r w:rsidRPr="002B319B">
        <w:rPr>
          <w:rFonts w:asciiTheme="majorHAnsi" w:hAnsiTheme="majorHAnsi"/>
        </w:rPr>
        <w:t xml:space="preserve"> meeting.   The hearing notice was read by Tom Golden</w:t>
      </w:r>
      <w:r w:rsidR="002749E9" w:rsidRPr="002B319B">
        <w:rPr>
          <w:rFonts w:asciiTheme="majorHAnsi" w:hAnsiTheme="majorHAnsi"/>
        </w:rPr>
        <w:t>-Clerk.</w:t>
      </w:r>
    </w:p>
    <w:p w:rsidR="00C95DF4" w:rsidRPr="002B319B" w:rsidRDefault="0081149B" w:rsidP="00C95DF4">
      <w:pPr>
        <w:ind w:left="1440"/>
        <w:rPr>
          <w:rFonts w:asciiTheme="majorHAnsi" w:hAnsiTheme="majorHAnsi"/>
        </w:rPr>
      </w:pPr>
      <w:r w:rsidRPr="002B319B">
        <w:rPr>
          <w:rFonts w:asciiTheme="majorHAnsi" w:hAnsiTheme="majorHAnsi"/>
        </w:rPr>
        <w:t>The Board received a letter from Atty. Bergeron</w:t>
      </w:r>
      <w:r w:rsidR="002749E9" w:rsidRPr="002B319B">
        <w:rPr>
          <w:rFonts w:asciiTheme="majorHAnsi" w:hAnsiTheme="majorHAnsi"/>
        </w:rPr>
        <w:t xml:space="preserve"> (the </w:t>
      </w:r>
      <w:r w:rsidR="00335B7F" w:rsidRPr="002B319B">
        <w:rPr>
          <w:rFonts w:asciiTheme="majorHAnsi" w:hAnsiTheme="majorHAnsi"/>
        </w:rPr>
        <w:t>applicant’s representative</w:t>
      </w:r>
      <w:r w:rsidR="00890AFB" w:rsidRPr="002B319B">
        <w:rPr>
          <w:rFonts w:asciiTheme="majorHAnsi" w:hAnsiTheme="majorHAnsi"/>
        </w:rPr>
        <w:t xml:space="preserve">, dated July 7, 2014) </w:t>
      </w:r>
      <w:r w:rsidRPr="002B319B">
        <w:rPr>
          <w:rFonts w:asciiTheme="majorHAnsi" w:hAnsiTheme="majorHAnsi"/>
        </w:rPr>
        <w:t>requesting to “withdraw without prejudice” their petition before the Board.  Letter was read and placed on file.</w:t>
      </w:r>
    </w:p>
    <w:p w:rsidR="0081149B" w:rsidRPr="002B319B" w:rsidRDefault="0081149B" w:rsidP="0081149B">
      <w:pPr>
        <w:spacing w:after="0"/>
        <w:ind w:left="1440"/>
        <w:rPr>
          <w:rFonts w:asciiTheme="majorHAnsi" w:hAnsiTheme="majorHAnsi"/>
        </w:rPr>
      </w:pPr>
      <w:r w:rsidRPr="002B319B">
        <w:rPr>
          <w:rFonts w:asciiTheme="majorHAnsi" w:hAnsiTheme="majorHAnsi"/>
        </w:rPr>
        <w:t>There was no o</w:t>
      </w:r>
      <w:r w:rsidR="00BD3C5E" w:rsidRPr="002B319B">
        <w:rPr>
          <w:rFonts w:asciiTheme="majorHAnsi" w:hAnsiTheme="majorHAnsi"/>
        </w:rPr>
        <w:t>ne in the audien</w:t>
      </w:r>
      <w:r w:rsidR="00890AFB" w:rsidRPr="002B319B">
        <w:rPr>
          <w:rFonts w:asciiTheme="majorHAnsi" w:hAnsiTheme="majorHAnsi"/>
        </w:rPr>
        <w:t>ce this evening for this hearing.</w:t>
      </w:r>
    </w:p>
    <w:p w:rsidR="0081149B" w:rsidRPr="002B319B" w:rsidRDefault="0081149B" w:rsidP="0081149B">
      <w:pPr>
        <w:spacing w:after="0"/>
        <w:ind w:left="1440"/>
        <w:rPr>
          <w:rFonts w:asciiTheme="majorHAnsi" w:hAnsiTheme="majorHAnsi"/>
        </w:rPr>
      </w:pPr>
    </w:p>
    <w:p w:rsidR="0081149B" w:rsidRPr="002B319B" w:rsidRDefault="0081149B" w:rsidP="0081149B">
      <w:pPr>
        <w:spacing w:after="0"/>
        <w:ind w:left="1440"/>
        <w:rPr>
          <w:rFonts w:asciiTheme="majorHAnsi" w:hAnsiTheme="majorHAnsi"/>
          <w:u w:val="single"/>
        </w:rPr>
      </w:pPr>
      <w:r w:rsidRPr="002B319B">
        <w:rPr>
          <w:rFonts w:asciiTheme="majorHAnsi" w:hAnsiTheme="majorHAnsi"/>
        </w:rPr>
        <w:t xml:space="preserve">On a motion by Mitch Gorka and seconded by Ralph Loftin to accept the request </w:t>
      </w:r>
      <w:r w:rsidR="00A80F1E" w:rsidRPr="002B319B">
        <w:rPr>
          <w:rFonts w:asciiTheme="majorHAnsi" w:hAnsiTheme="majorHAnsi"/>
        </w:rPr>
        <w:t xml:space="preserve"> t</w:t>
      </w:r>
      <w:r w:rsidRPr="002B319B">
        <w:rPr>
          <w:rFonts w:asciiTheme="majorHAnsi" w:hAnsiTheme="majorHAnsi"/>
        </w:rPr>
        <w:t>o “withdraw without prejudice</w:t>
      </w:r>
      <w:r w:rsidR="00335B7F" w:rsidRPr="002B319B">
        <w:rPr>
          <w:rFonts w:asciiTheme="majorHAnsi" w:hAnsiTheme="majorHAnsi"/>
        </w:rPr>
        <w:t>”.</w:t>
      </w:r>
      <w:r w:rsidRPr="002B319B">
        <w:rPr>
          <w:rFonts w:asciiTheme="majorHAnsi" w:hAnsiTheme="majorHAnsi"/>
        </w:rPr>
        <w:t xml:space="preserve">   The Board </w:t>
      </w:r>
      <w:r w:rsidRPr="002B319B">
        <w:rPr>
          <w:rFonts w:asciiTheme="majorHAnsi" w:hAnsiTheme="majorHAnsi"/>
          <w:u w:val="single"/>
        </w:rPr>
        <w:t>voted 5-0 to accept the request to “withdraw without prejudice”.</w:t>
      </w:r>
    </w:p>
    <w:p w:rsidR="0081149B" w:rsidRPr="002B319B" w:rsidRDefault="0081149B" w:rsidP="0081149B">
      <w:pPr>
        <w:spacing w:after="0"/>
        <w:ind w:left="1440"/>
        <w:rPr>
          <w:rFonts w:asciiTheme="majorHAnsi" w:hAnsiTheme="majorHAnsi"/>
          <w:u w:val="single"/>
        </w:rPr>
      </w:pPr>
    </w:p>
    <w:p w:rsidR="0081149B" w:rsidRPr="002B319B" w:rsidRDefault="0081149B" w:rsidP="0081149B">
      <w:pPr>
        <w:spacing w:after="0"/>
        <w:jc w:val="both"/>
        <w:rPr>
          <w:rFonts w:asciiTheme="majorHAnsi" w:hAnsiTheme="majorHAnsi"/>
          <w:b/>
        </w:rPr>
      </w:pPr>
      <w:r w:rsidRPr="002B319B">
        <w:rPr>
          <w:rFonts w:asciiTheme="majorHAnsi" w:hAnsiTheme="majorHAnsi"/>
          <w:b/>
        </w:rPr>
        <w:t>7:30 PM</w:t>
      </w:r>
      <w:r w:rsidRPr="002B319B">
        <w:rPr>
          <w:rFonts w:asciiTheme="majorHAnsi" w:hAnsiTheme="majorHAnsi"/>
          <w:b/>
        </w:rPr>
        <w:tab/>
        <w:t xml:space="preserve">110 Brimsmead St. </w:t>
      </w:r>
      <w:r w:rsidR="00536D3E" w:rsidRPr="002B319B">
        <w:rPr>
          <w:rFonts w:asciiTheme="majorHAnsi" w:hAnsiTheme="majorHAnsi"/>
          <w:b/>
        </w:rPr>
        <w:t>–</w:t>
      </w:r>
      <w:r w:rsidRPr="002B319B">
        <w:rPr>
          <w:rFonts w:asciiTheme="majorHAnsi" w:hAnsiTheme="majorHAnsi"/>
          <w:b/>
        </w:rPr>
        <w:t xml:space="preserve"> </w:t>
      </w:r>
      <w:r w:rsidR="00536D3E" w:rsidRPr="002B319B">
        <w:rPr>
          <w:rFonts w:asciiTheme="majorHAnsi" w:hAnsiTheme="majorHAnsi"/>
          <w:b/>
        </w:rPr>
        <w:t>Nova &amp; Christopher Hodge</w:t>
      </w:r>
      <w:r w:rsidR="002B319B" w:rsidRPr="002B319B">
        <w:rPr>
          <w:rFonts w:asciiTheme="majorHAnsi" w:hAnsiTheme="majorHAnsi"/>
          <w:b/>
        </w:rPr>
        <w:t xml:space="preserve"> – ZBA Case #1427-2014</w:t>
      </w:r>
    </w:p>
    <w:p w:rsidR="00536D3E" w:rsidRPr="002B319B" w:rsidRDefault="00536D3E" w:rsidP="00536D3E">
      <w:pPr>
        <w:spacing w:after="0"/>
        <w:ind w:left="1440"/>
        <w:jc w:val="both"/>
        <w:rPr>
          <w:rFonts w:asciiTheme="majorHAnsi" w:eastAsia="Times New Roman" w:hAnsiTheme="majorHAnsi" w:cs="Times New Roman"/>
        </w:rPr>
      </w:pPr>
      <w:r w:rsidRPr="002B319B">
        <w:rPr>
          <w:rFonts w:asciiTheme="majorHAnsi" w:eastAsia="Times New Roman" w:hAnsiTheme="majorHAnsi" w:cs="Times New Roman"/>
          <w:b/>
        </w:rPr>
        <w:fldChar w:fldCharType="begin"/>
      </w:r>
      <w:r w:rsidRPr="002B319B">
        <w:rPr>
          <w:rFonts w:asciiTheme="majorHAnsi" w:eastAsia="Times New Roman" w:hAnsiTheme="majorHAnsi" w:cs="Times New Roman"/>
          <w:b/>
        </w:rPr>
        <w:instrText xml:space="preserve"> FILLIN   \* MERGEFORMAT </w:instrText>
      </w:r>
      <w:r w:rsidRPr="002B319B">
        <w:rPr>
          <w:rFonts w:asciiTheme="majorHAnsi" w:eastAsia="Times New Roman" w:hAnsiTheme="majorHAnsi" w:cs="Times New Roman"/>
          <w:b/>
        </w:rPr>
        <w:fldChar w:fldCharType="separate"/>
      </w:r>
      <w:r w:rsidRPr="002B319B">
        <w:rPr>
          <w:rFonts w:asciiTheme="majorHAnsi" w:eastAsia="Times New Roman" w:hAnsiTheme="majorHAnsi" w:cs="Times New Roman"/>
          <w:b/>
        </w:rPr>
        <w:t>Petition</w:t>
      </w:r>
      <w:r w:rsidRPr="002B319B">
        <w:rPr>
          <w:rFonts w:asciiTheme="majorHAnsi" w:eastAsia="Times New Roman" w:hAnsiTheme="majorHAnsi" w:cs="Times New Roman"/>
          <w:b/>
        </w:rPr>
        <w:fldChar w:fldCharType="end"/>
      </w:r>
      <w:r w:rsidRPr="002B319B">
        <w:rPr>
          <w:rFonts w:asciiTheme="majorHAnsi" w:eastAsia="Times New Roman" w:hAnsiTheme="majorHAnsi" w:cs="Times New Roman"/>
          <w:b/>
        </w:rPr>
        <w:t>:</w:t>
      </w:r>
      <w:r w:rsidRPr="002B319B">
        <w:rPr>
          <w:rFonts w:asciiTheme="majorHAnsi" w:eastAsia="Times New Roman" w:hAnsiTheme="majorHAnsi" w:cs="Times New Roman"/>
        </w:rPr>
        <w:t xml:space="preserve">  The applicant is proposing a second driveway opening.  According to Section 650-49(2)a - There shall be no more than one driveway street connection for lots with less than 200 ft. of frontage; Section650-49(2)c – Distance from property line.  The edge of the driveway shall be located no closer than the minimum distance governing parking areas as provided for under §650-48C(5) – 5 feet; Section 650-49(2) – Distance from building.  No driveway shall be located within 5 ft. of a building, except for driveways intended for drive-up window service which shall be subject to site plan approval.</w:t>
      </w:r>
    </w:p>
    <w:p w:rsidR="00536D3E" w:rsidRPr="002B319B" w:rsidRDefault="00536D3E" w:rsidP="00536D3E">
      <w:pPr>
        <w:spacing w:after="0"/>
        <w:ind w:left="1440"/>
        <w:jc w:val="both"/>
        <w:rPr>
          <w:rFonts w:asciiTheme="majorHAnsi" w:eastAsia="Times New Roman" w:hAnsiTheme="majorHAnsi" w:cs="Times New Roman"/>
        </w:rPr>
      </w:pPr>
    </w:p>
    <w:p w:rsidR="00536D3E" w:rsidRPr="002B319B" w:rsidRDefault="00536D3E" w:rsidP="00536D3E">
      <w:pPr>
        <w:spacing w:after="0"/>
        <w:ind w:left="1440"/>
        <w:jc w:val="both"/>
        <w:rPr>
          <w:rFonts w:asciiTheme="majorHAnsi" w:eastAsia="Times New Roman" w:hAnsiTheme="majorHAnsi" w:cs="Times New Roman"/>
        </w:rPr>
      </w:pPr>
      <w:r w:rsidRPr="002B319B">
        <w:rPr>
          <w:rFonts w:asciiTheme="majorHAnsi" w:eastAsia="Times New Roman" w:hAnsiTheme="majorHAnsi" w:cs="Times New Roman"/>
        </w:rPr>
        <w:t>The applicants, Nova and Christopher Hodge were present this evening.</w:t>
      </w:r>
    </w:p>
    <w:p w:rsidR="00536D3E" w:rsidRPr="002B319B" w:rsidRDefault="00536D3E" w:rsidP="00536D3E">
      <w:pPr>
        <w:spacing w:after="0"/>
        <w:ind w:left="1440"/>
        <w:jc w:val="both"/>
        <w:rPr>
          <w:rFonts w:asciiTheme="majorHAnsi" w:eastAsia="Times New Roman" w:hAnsiTheme="majorHAnsi" w:cs="Times New Roman"/>
        </w:rPr>
      </w:pPr>
    </w:p>
    <w:p w:rsidR="00536D3E" w:rsidRPr="002B319B" w:rsidRDefault="00536D3E" w:rsidP="00536D3E">
      <w:pPr>
        <w:spacing w:after="0"/>
        <w:ind w:left="1440"/>
        <w:jc w:val="both"/>
        <w:rPr>
          <w:rFonts w:asciiTheme="majorHAnsi" w:eastAsia="Times New Roman" w:hAnsiTheme="majorHAnsi" w:cs="Times New Roman"/>
        </w:rPr>
      </w:pPr>
      <w:r w:rsidRPr="002B319B">
        <w:rPr>
          <w:rFonts w:asciiTheme="majorHAnsi" w:eastAsia="Times New Roman" w:hAnsiTheme="majorHAnsi" w:cs="Times New Roman"/>
        </w:rPr>
        <w:t>Tom Golden, Clerk, read into the file the notice of hearing and a letter of denial from Pamela Wilderman, Code Enforcement Officer, dated May 23, 2014  RE:  Driveway Permit.</w:t>
      </w:r>
    </w:p>
    <w:p w:rsidR="00D01A1D" w:rsidRPr="002B319B" w:rsidRDefault="00D01A1D" w:rsidP="00536D3E">
      <w:pPr>
        <w:spacing w:after="0"/>
        <w:ind w:left="1440"/>
        <w:jc w:val="both"/>
        <w:rPr>
          <w:rFonts w:asciiTheme="majorHAnsi" w:eastAsia="Times New Roman" w:hAnsiTheme="majorHAnsi" w:cs="Times New Roman"/>
          <w:b/>
        </w:rPr>
      </w:pPr>
    </w:p>
    <w:p w:rsidR="002B319B" w:rsidRDefault="000D62FB" w:rsidP="00536D3E">
      <w:pPr>
        <w:spacing w:after="0"/>
        <w:ind w:left="1440"/>
        <w:jc w:val="both"/>
        <w:rPr>
          <w:rFonts w:asciiTheme="majorHAnsi" w:eastAsia="Times New Roman" w:hAnsiTheme="majorHAnsi" w:cs="Times New Roman"/>
        </w:rPr>
      </w:pPr>
      <w:r w:rsidRPr="002B319B">
        <w:rPr>
          <w:rFonts w:asciiTheme="majorHAnsi" w:eastAsia="Times New Roman" w:hAnsiTheme="majorHAnsi" w:cs="Times New Roman"/>
          <w:b/>
        </w:rPr>
        <w:t>Plan presented:</w:t>
      </w:r>
      <w:r w:rsidRPr="002B319B">
        <w:rPr>
          <w:rFonts w:asciiTheme="majorHAnsi" w:eastAsia="Times New Roman" w:hAnsiTheme="majorHAnsi" w:cs="Times New Roman"/>
        </w:rPr>
        <w:t xml:space="preserve">   Hand drawn by applicant onto a city’s GIS map.</w:t>
      </w:r>
    </w:p>
    <w:p w:rsidR="00D13C30" w:rsidRPr="002B319B" w:rsidRDefault="002B319B" w:rsidP="002B319B">
      <w:pPr>
        <w:rPr>
          <w:rFonts w:asciiTheme="majorHAnsi" w:eastAsia="Times New Roman" w:hAnsiTheme="majorHAnsi" w:cs="Times New Roman"/>
        </w:rPr>
      </w:pPr>
      <w:r>
        <w:rPr>
          <w:rFonts w:asciiTheme="majorHAnsi" w:eastAsia="Times New Roman" w:hAnsiTheme="majorHAnsi" w:cs="Times New Roman"/>
        </w:rPr>
        <w:br w:type="page"/>
      </w:r>
    </w:p>
    <w:p w:rsidR="002B2285" w:rsidRPr="002B319B" w:rsidRDefault="002B2285" w:rsidP="002B2285">
      <w:pPr>
        <w:spacing w:after="0"/>
        <w:rPr>
          <w:rFonts w:asciiTheme="majorHAnsi" w:eastAsia="Times New Roman" w:hAnsiTheme="majorHAnsi" w:cs="Times New Roman"/>
          <w:b/>
        </w:rPr>
      </w:pPr>
    </w:p>
    <w:p w:rsidR="00536D3E" w:rsidRPr="002B319B" w:rsidRDefault="00536D3E" w:rsidP="002B2285">
      <w:pPr>
        <w:spacing w:after="0"/>
        <w:ind w:left="720" w:firstLine="720"/>
        <w:rPr>
          <w:rFonts w:asciiTheme="majorHAnsi" w:eastAsia="Times New Roman" w:hAnsiTheme="majorHAnsi" w:cs="Times New Roman"/>
          <w:b/>
        </w:rPr>
      </w:pPr>
      <w:r w:rsidRPr="002B319B">
        <w:rPr>
          <w:rFonts w:asciiTheme="majorHAnsi" w:eastAsia="Times New Roman" w:hAnsiTheme="majorHAnsi" w:cs="Times New Roman"/>
          <w:b/>
        </w:rPr>
        <w:t>Topography and size of lot:</w:t>
      </w:r>
    </w:p>
    <w:p w:rsidR="00536D3E" w:rsidRPr="002B319B" w:rsidRDefault="00536D3E" w:rsidP="00536D3E">
      <w:pPr>
        <w:pStyle w:val="ListParagraph"/>
        <w:numPr>
          <w:ilvl w:val="0"/>
          <w:numId w:val="1"/>
        </w:numPr>
        <w:spacing w:after="0"/>
        <w:jc w:val="both"/>
        <w:rPr>
          <w:rFonts w:asciiTheme="majorHAnsi" w:eastAsia="Times New Roman" w:hAnsiTheme="majorHAnsi" w:cs="Times New Roman"/>
        </w:rPr>
      </w:pPr>
      <w:r w:rsidRPr="002B319B">
        <w:rPr>
          <w:rFonts w:asciiTheme="majorHAnsi" w:eastAsia="Times New Roman" w:hAnsiTheme="majorHAnsi" w:cs="Times New Roman"/>
        </w:rPr>
        <w:t>Lot contains some 4,062 sq. ft. with 50 ft. of frontage</w:t>
      </w:r>
    </w:p>
    <w:p w:rsidR="00536D3E" w:rsidRPr="002B319B" w:rsidRDefault="00D01A1D" w:rsidP="00536D3E">
      <w:pPr>
        <w:pStyle w:val="ListParagraph"/>
        <w:numPr>
          <w:ilvl w:val="0"/>
          <w:numId w:val="1"/>
        </w:numPr>
        <w:spacing w:after="0"/>
        <w:jc w:val="both"/>
        <w:rPr>
          <w:rFonts w:asciiTheme="majorHAnsi" w:eastAsia="Times New Roman" w:hAnsiTheme="majorHAnsi" w:cs="Times New Roman"/>
        </w:rPr>
      </w:pPr>
      <w:r w:rsidRPr="002B319B">
        <w:rPr>
          <w:rFonts w:asciiTheme="majorHAnsi" w:eastAsia="Times New Roman" w:hAnsiTheme="majorHAnsi" w:cs="Times New Roman"/>
        </w:rPr>
        <w:t>As you face the house, the lot slopes slightly from left to right according to the city’s GIS map.</w:t>
      </w:r>
    </w:p>
    <w:p w:rsidR="00D01A1D" w:rsidRPr="002B319B" w:rsidRDefault="00D01A1D" w:rsidP="002229BB">
      <w:pPr>
        <w:pStyle w:val="ListParagraph"/>
        <w:numPr>
          <w:ilvl w:val="0"/>
          <w:numId w:val="1"/>
        </w:numPr>
        <w:spacing w:after="0"/>
        <w:jc w:val="both"/>
        <w:rPr>
          <w:rFonts w:asciiTheme="majorHAnsi" w:eastAsia="Times New Roman" w:hAnsiTheme="majorHAnsi" w:cs="Times New Roman"/>
        </w:rPr>
      </w:pPr>
      <w:r w:rsidRPr="002B319B">
        <w:rPr>
          <w:rFonts w:asciiTheme="majorHAnsi" w:eastAsia="Times New Roman" w:hAnsiTheme="majorHAnsi" w:cs="Times New Roman"/>
        </w:rPr>
        <w:t>There is</w:t>
      </w:r>
      <w:r w:rsidR="00C76D7F" w:rsidRPr="002B319B">
        <w:rPr>
          <w:rFonts w:asciiTheme="majorHAnsi" w:eastAsia="Times New Roman" w:hAnsiTheme="majorHAnsi" w:cs="Times New Roman"/>
        </w:rPr>
        <w:t xml:space="preserve"> a telephone pole close to the entrance of the proposed curb opening</w:t>
      </w:r>
      <w:r w:rsidR="00890AFB" w:rsidRPr="002B319B">
        <w:rPr>
          <w:rFonts w:asciiTheme="majorHAnsi" w:eastAsia="Times New Roman" w:hAnsiTheme="majorHAnsi" w:cs="Times New Roman"/>
        </w:rPr>
        <w:t>.</w:t>
      </w:r>
    </w:p>
    <w:p w:rsidR="002229BB" w:rsidRPr="002B319B" w:rsidRDefault="002229BB" w:rsidP="002229BB">
      <w:pPr>
        <w:pStyle w:val="ListParagraph"/>
        <w:spacing w:after="0"/>
        <w:ind w:left="2160"/>
        <w:jc w:val="both"/>
        <w:rPr>
          <w:rFonts w:asciiTheme="majorHAnsi" w:eastAsia="Times New Roman" w:hAnsiTheme="majorHAnsi" w:cs="Times New Roman"/>
        </w:rPr>
      </w:pPr>
    </w:p>
    <w:p w:rsidR="00536D3E" w:rsidRPr="002B319B" w:rsidRDefault="00D01A1D" w:rsidP="00536D3E">
      <w:pPr>
        <w:spacing w:after="0"/>
        <w:ind w:left="1440"/>
        <w:jc w:val="both"/>
        <w:rPr>
          <w:rFonts w:asciiTheme="majorHAnsi" w:eastAsia="Times New Roman" w:hAnsiTheme="majorHAnsi" w:cs="Times New Roman"/>
        </w:rPr>
      </w:pPr>
      <w:r w:rsidRPr="002B319B">
        <w:rPr>
          <w:rFonts w:asciiTheme="majorHAnsi" w:eastAsia="Times New Roman" w:hAnsiTheme="majorHAnsi" w:cs="Times New Roman"/>
        </w:rPr>
        <w:t xml:space="preserve">The applicant, </w:t>
      </w:r>
      <w:r w:rsidR="00536D3E" w:rsidRPr="002B319B">
        <w:rPr>
          <w:rFonts w:asciiTheme="majorHAnsi" w:eastAsia="Times New Roman" w:hAnsiTheme="majorHAnsi" w:cs="Times New Roman"/>
        </w:rPr>
        <w:t>Christopher Hodge state</w:t>
      </w:r>
      <w:r w:rsidR="00890AFB" w:rsidRPr="002B319B">
        <w:rPr>
          <w:rFonts w:asciiTheme="majorHAnsi" w:eastAsia="Times New Roman" w:hAnsiTheme="majorHAnsi" w:cs="Times New Roman"/>
        </w:rPr>
        <w:t>d the r</w:t>
      </w:r>
      <w:r w:rsidR="00A80F1E" w:rsidRPr="002B319B">
        <w:rPr>
          <w:rFonts w:asciiTheme="majorHAnsi" w:eastAsia="Times New Roman" w:hAnsiTheme="majorHAnsi" w:cs="Times New Roman"/>
        </w:rPr>
        <w:t xml:space="preserve">eason he is before the Board is, </w:t>
      </w:r>
      <w:r w:rsidR="00890AFB" w:rsidRPr="002B319B">
        <w:rPr>
          <w:rFonts w:asciiTheme="majorHAnsi" w:eastAsia="Times New Roman" w:hAnsiTheme="majorHAnsi" w:cs="Times New Roman"/>
        </w:rPr>
        <w:t>because he is requesting a second driveway.  T</w:t>
      </w:r>
      <w:r w:rsidR="00536D3E" w:rsidRPr="002B319B">
        <w:rPr>
          <w:rFonts w:asciiTheme="majorHAnsi" w:eastAsia="Times New Roman" w:hAnsiTheme="majorHAnsi" w:cs="Times New Roman"/>
        </w:rPr>
        <w:t xml:space="preserve">he city is in the process of </w:t>
      </w:r>
      <w:r w:rsidR="0058621E" w:rsidRPr="002B319B">
        <w:rPr>
          <w:rFonts w:asciiTheme="majorHAnsi" w:eastAsia="Times New Roman" w:hAnsiTheme="majorHAnsi" w:cs="Times New Roman"/>
        </w:rPr>
        <w:t>adding sidewalk</w:t>
      </w:r>
      <w:r w:rsidR="00B448D9" w:rsidRPr="002B319B">
        <w:rPr>
          <w:rFonts w:asciiTheme="majorHAnsi" w:eastAsia="Times New Roman" w:hAnsiTheme="majorHAnsi" w:cs="Times New Roman"/>
        </w:rPr>
        <w:t xml:space="preserve">s, curbing </w:t>
      </w:r>
      <w:r w:rsidRPr="002B319B">
        <w:rPr>
          <w:rFonts w:asciiTheme="majorHAnsi" w:eastAsia="Times New Roman" w:hAnsiTheme="majorHAnsi" w:cs="Times New Roman"/>
        </w:rPr>
        <w:t xml:space="preserve">and re-paving </w:t>
      </w:r>
      <w:r w:rsidR="00890AFB" w:rsidRPr="002B319B">
        <w:rPr>
          <w:rFonts w:asciiTheme="majorHAnsi" w:eastAsia="Times New Roman" w:hAnsiTheme="majorHAnsi" w:cs="Times New Roman"/>
        </w:rPr>
        <w:t xml:space="preserve">of </w:t>
      </w:r>
      <w:r w:rsidRPr="002B319B">
        <w:rPr>
          <w:rFonts w:asciiTheme="majorHAnsi" w:eastAsia="Times New Roman" w:hAnsiTheme="majorHAnsi" w:cs="Times New Roman"/>
        </w:rPr>
        <w:t xml:space="preserve">Brimsmead St. </w:t>
      </w:r>
      <w:r w:rsidR="0058621E" w:rsidRPr="002B319B">
        <w:rPr>
          <w:rFonts w:asciiTheme="majorHAnsi" w:eastAsia="Times New Roman" w:hAnsiTheme="majorHAnsi" w:cs="Times New Roman"/>
        </w:rPr>
        <w:t>Currently, they have been using this dirt second driveway as a means of keeping their cars off the street.   The city’s engineering departm</w:t>
      </w:r>
      <w:r w:rsidR="000D62FB" w:rsidRPr="002B319B">
        <w:rPr>
          <w:rFonts w:asciiTheme="majorHAnsi" w:eastAsia="Times New Roman" w:hAnsiTheme="majorHAnsi" w:cs="Times New Roman"/>
        </w:rPr>
        <w:t>ent suggested they apply for a z</w:t>
      </w:r>
      <w:r w:rsidR="0058621E" w:rsidRPr="002B319B">
        <w:rPr>
          <w:rFonts w:asciiTheme="majorHAnsi" w:eastAsia="Times New Roman" w:hAnsiTheme="majorHAnsi" w:cs="Times New Roman"/>
        </w:rPr>
        <w:t xml:space="preserve">oning variance in-order to keep this second dirt driveway </w:t>
      </w:r>
      <w:r w:rsidRPr="002B319B">
        <w:rPr>
          <w:rFonts w:asciiTheme="majorHAnsi" w:eastAsia="Times New Roman" w:hAnsiTheme="majorHAnsi" w:cs="Times New Roman"/>
        </w:rPr>
        <w:t xml:space="preserve">opening. </w:t>
      </w:r>
      <w:r w:rsidR="00890AFB" w:rsidRPr="002B319B">
        <w:rPr>
          <w:rFonts w:asciiTheme="majorHAnsi" w:eastAsia="Times New Roman" w:hAnsiTheme="majorHAnsi" w:cs="Times New Roman"/>
        </w:rPr>
        <w:t xml:space="preserve">If the applicant cannot </w:t>
      </w:r>
      <w:r w:rsidR="00335B7F" w:rsidRPr="002B319B">
        <w:rPr>
          <w:rFonts w:asciiTheme="majorHAnsi" w:eastAsia="Times New Roman" w:hAnsiTheme="majorHAnsi" w:cs="Times New Roman"/>
        </w:rPr>
        <w:t>receive</w:t>
      </w:r>
      <w:r w:rsidR="00890AFB" w:rsidRPr="002B319B">
        <w:rPr>
          <w:rFonts w:asciiTheme="majorHAnsi" w:eastAsia="Times New Roman" w:hAnsiTheme="majorHAnsi" w:cs="Times New Roman"/>
        </w:rPr>
        <w:t xml:space="preserve"> a variance, the city will install a sidewalk and curbing.</w:t>
      </w:r>
      <w:r w:rsidRPr="002B319B">
        <w:rPr>
          <w:rFonts w:asciiTheme="majorHAnsi" w:eastAsia="Times New Roman" w:hAnsiTheme="majorHAnsi" w:cs="Times New Roman"/>
        </w:rPr>
        <w:t xml:space="preserve"> The applicant has been using this dirt second driveway for 10 yrs.</w:t>
      </w:r>
    </w:p>
    <w:p w:rsidR="0058621E" w:rsidRPr="002B319B" w:rsidRDefault="0058621E" w:rsidP="00536D3E">
      <w:pPr>
        <w:spacing w:after="0"/>
        <w:ind w:left="1440"/>
        <w:jc w:val="both"/>
        <w:rPr>
          <w:rFonts w:asciiTheme="majorHAnsi" w:eastAsia="Times New Roman" w:hAnsiTheme="majorHAnsi" w:cs="Times New Roman"/>
        </w:rPr>
      </w:pPr>
    </w:p>
    <w:p w:rsidR="0058621E" w:rsidRPr="002B319B" w:rsidRDefault="0058621E" w:rsidP="00536D3E">
      <w:pPr>
        <w:spacing w:after="0"/>
        <w:ind w:left="1440"/>
        <w:jc w:val="both"/>
        <w:rPr>
          <w:rFonts w:asciiTheme="majorHAnsi" w:eastAsia="Times New Roman" w:hAnsiTheme="majorHAnsi" w:cs="Times New Roman"/>
        </w:rPr>
      </w:pPr>
      <w:r w:rsidRPr="002B319B">
        <w:rPr>
          <w:rFonts w:asciiTheme="majorHAnsi" w:eastAsia="Times New Roman" w:hAnsiTheme="majorHAnsi" w:cs="Times New Roman"/>
          <w:b/>
        </w:rPr>
        <w:t xml:space="preserve">Hardship </w:t>
      </w:r>
      <w:r w:rsidRPr="002B319B">
        <w:rPr>
          <w:rFonts w:asciiTheme="majorHAnsi" w:eastAsia="Times New Roman" w:hAnsiTheme="majorHAnsi" w:cs="Times New Roman"/>
        </w:rPr>
        <w:t>as stated by the applicant:</w:t>
      </w:r>
    </w:p>
    <w:p w:rsidR="0058621E" w:rsidRPr="002B319B" w:rsidRDefault="00D01A1D" w:rsidP="00D01A1D">
      <w:pPr>
        <w:pStyle w:val="ListParagraph"/>
        <w:numPr>
          <w:ilvl w:val="0"/>
          <w:numId w:val="2"/>
        </w:numPr>
        <w:spacing w:after="0"/>
        <w:jc w:val="both"/>
        <w:rPr>
          <w:rFonts w:asciiTheme="majorHAnsi" w:eastAsia="Times New Roman" w:hAnsiTheme="majorHAnsi" w:cs="Times New Roman"/>
        </w:rPr>
      </w:pPr>
      <w:r w:rsidRPr="002B319B">
        <w:rPr>
          <w:rFonts w:asciiTheme="majorHAnsi" w:eastAsia="Times New Roman" w:hAnsiTheme="majorHAnsi" w:cs="Times New Roman"/>
        </w:rPr>
        <w:t>They</w:t>
      </w:r>
      <w:r w:rsidR="0058621E" w:rsidRPr="002B319B">
        <w:rPr>
          <w:rFonts w:asciiTheme="majorHAnsi" w:eastAsia="Times New Roman" w:hAnsiTheme="majorHAnsi" w:cs="Times New Roman"/>
        </w:rPr>
        <w:t xml:space="preserve"> have 2 cars and one driveway th</w:t>
      </w:r>
      <w:r w:rsidR="00890AFB" w:rsidRPr="002B319B">
        <w:rPr>
          <w:rFonts w:asciiTheme="majorHAnsi" w:eastAsia="Times New Roman" w:hAnsiTheme="majorHAnsi" w:cs="Times New Roman"/>
        </w:rPr>
        <w:t xml:space="preserve">at only </w:t>
      </w:r>
      <w:r w:rsidR="00335B7F" w:rsidRPr="002B319B">
        <w:rPr>
          <w:rFonts w:asciiTheme="majorHAnsi" w:eastAsia="Times New Roman" w:hAnsiTheme="majorHAnsi" w:cs="Times New Roman"/>
        </w:rPr>
        <w:t>accommodate</w:t>
      </w:r>
      <w:r w:rsidRPr="002B319B">
        <w:rPr>
          <w:rFonts w:asciiTheme="majorHAnsi" w:eastAsia="Times New Roman" w:hAnsiTheme="majorHAnsi" w:cs="Times New Roman"/>
        </w:rPr>
        <w:t xml:space="preserve"> on</w:t>
      </w:r>
      <w:r w:rsidR="00890AFB" w:rsidRPr="002B319B">
        <w:rPr>
          <w:rFonts w:asciiTheme="majorHAnsi" w:eastAsia="Times New Roman" w:hAnsiTheme="majorHAnsi" w:cs="Times New Roman"/>
        </w:rPr>
        <w:t>e</w:t>
      </w:r>
      <w:r w:rsidRPr="002B319B">
        <w:rPr>
          <w:rFonts w:asciiTheme="majorHAnsi" w:eastAsia="Times New Roman" w:hAnsiTheme="majorHAnsi" w:cs="Times New Roman"/>
        </w:rPr>
        <w:t xml:space="preserve"> car.  Currently, with</w:t>
      </w:r>
      <w:r w:rsidR="00890AFB" w:rsidRPr="002B319B">
        <w:rPr>
          <w:rFonts w:asciiTheme="majorHAnsi" w:eastAsia="Times New Roman" w:hAnsiTheme="majorHAnsi" w:cs="Times New Roman"/>
        </w:rPr>
        <w:t xml:space="preserve"> no sidewalks and curb openings</w:t>
      </w:r>
      <w:r w:rsidR="0058621E" w:rsidRPr="002B319B">
        <w:rPr>
          <w:rFonts w:asciiTheme="majorHAnsi" w:eastAsia="Times New Roman" w:hAnsiTheme="majorHAnsi" w:cs="Times New Roman"/>
        </w:rPr>
        <w:t xml:space="preserve"> on </w:t>
      </w:r>
      <w:r w:rsidR="00335B7F" w:rsidRPr="002B319B">
        <w:rPr>
          <w:rFonts w:asciiTheme="majorHAnsi" w:eastAsia="Times New Roman" w:hAnsiTheme="majorHAnsi" w:cs="Times New Roman"/>
        </w:rPr>
        <w:t>Brimsmead</w:t>
      </w:r>
      <w:r w:rsidR="0058621E" w:rsidRPr="002B319B">
        <w:rPr>
          <w:rFonts w:asciiTheme="majorHAnsi" w:eastAsia="Times New Roman" w:hAnsiTheme="majorHAnsi" w:cs="Times New Roman"/>
        </w:rPr>
        <w:t xml:space="preserve"> St., they did not have to worry about parking their second car on their front lawn area during winter parking ban.  Now with this new paving and sidewalks</w:t>
      </w:r>
      <w:r w:rsidRPr="002B319B">
        <w:rPr>
          <w:rFonts w:asciiTheme="majorHAnsi" w:eastAsia="Times New Roman" w:hAnsiTheme="majorHAnsi" w:cs="Times New Roman"/>
        </w:rPr>
        <w:t>,</w:t>
      </w:r>
      <w:r w:rsidR="0058621E" w:rsidRPr="002B319B">
        <w:rPr>
          <w:rFonts w:asciiTheme="majorHAnsi" w:eastAsia="Times New Roman" w:hAnsiTheme="majorHAnsi" w:cs="Times New Roman"/>
        </w:rPr>
        <w:t xml:space="preserve"> they will not have a place for their second car.</w:t>
      </w:r>
    </w:p>
    <w:p w:rsidR="0058621E" w:rsidRPr="002B319B" w:rsidRDefault="0058621E" w:rsidP="0058621E">
      <w:pPr>
        <w:pStyle w:val="ListParagraph"/>
        <w:numPr>
          <w:ilvl w:val="0"/>
          <w:numId w:val="2"/>
        </w:numPr>
        <w:spacing w:after="0"/>
        <w:jc w:val="both"/>
        <w:rPr>
          <w:rFonts w:asciiTheme="majorHAnsi" w:eastAsia="Times New Roman" w:hAnsiTheme="majorHAnsi" w:cs="Times New Roman"/>
        </w:rPr>
      </w:pPr>
      <w:r w:rsidRPr="002B319B">
        <w:rPr>
          <w:rFonts w:asciiTheme="majorHAnsi" w:eastAsia="Times New Roman" w:hAnsiTheme="majorHAnsi" w:cs="Times New Roman"/>
        </w:rPr>
        <w:t>There is an existing garage, but it cannot accommodate a car, it is too small.   They use it for storage.</w:t>
      </w:r>
    </w:p>
    <w:p w:rsidR="00D01A1D" w:rsidRPr="002B319B" w:rsidRDefault="00C76D7F" w:rsidP="00D01A1D">
      <w:pPr>
        <w:pStyle w:val="ListParagraph"/>
        <w:numPr>
          <w:ilvl w:val="0"/>
          <w:numId w:val="2"/>
        </w:numPr>
        <w:spacing w:after="0"/>
        <w:jc w:val="both"/>
        <w:rPr>
          <w:rFonts w:asciiTheme="majorHAnsi" w:eastAsia="Times New Roman" w:hAnsiTheme="majorHAnsi" w:cs="Times New Roman"/>
        </w:rPr>
      </w:pPr>
      <w:r w:rsidRPr="002B319B">
        <w:rPr>
          <w:rFonts w:asciiTheme="majorHAnsi" w:eastAsia="Times New Roman" w:hAnsiTheme="majorHAnsi" w:cs="Times New Roman"/>
        </w:rPr>
        <w:t xml:space="preserve">This is an </w:t>
      </w:r>
      <w:r w:rsidR="00D01A1D" w:rsidRPr="002B319B">
        <w:rPr>
          <w:rFonts w:asciiTheme="majorHAnsi" w:eastAsia="Times New Roman" w:hAnsiTheme="majorHAnsi" w:cs="Times New Roman"/>
        </w:rPr>
        <w:t>old house in an old neighborhood, where homes are close and lots are small.</w:t>
      </w:r>
    </w:p>
    <w:p w:rsidR="00C76D7F" w:rsidRPr="002B319B" w:rsidRDefault="00D01A1D" w:rsidP="00D01A1D">
      <w:pPr>
        <w:pStyle w:val="ListParagraph"/>
        <w:numPr>
          <w:ilvl w:val="0"/>
          <w:numId w:val="2"/>
        </w:numPr>
        <w:spacing w:after="0"/>
        <w:jc w:val="both"/>
        <w:rPr>
          <w:rFonts w:asciiTheme="majorHAnsi" w:eastAsia="Times New Roman" w:hAnsiTheme="majorHAnsi" w:cs="Times New Roman"/>
        </w:rPr>
      </w:pPr>
      <w:r w:rsidRPr="002B319B">
        <w:rPr>
          <w:rFonts w:asciiTheme="majorHAnsi" w:eastAsia="Times New Roman" w:hAnsiTheme="majorHAnsi" w:cs="Times New Roman"/>
        </w:rPr>
        <w:t>Their h</w:t>
      </w:r>
      <w:r w:rsidR="00C76D7F" w:rsidRPr="002B319B">
        <w:rPr>
          <w:rFonts w:asciiTheme="majorHAnsi" w:eastAsia="Times New Roman" w:hAnsiTheme="majorHAnsi" w:cs="Times New Roman"/>
        </w:rPr>
        <w:t xml:space="preserve">ouse </w:t>
      </w:r>
      <w:r w:rsidRPr="002B319B">
        <w:rPr>
          <w:rFonts w:asciiTheme="majorHAnsi" w:eastAsia="Times New Roman" w:hAnsiTheme="majorHAnsi" w:cs="Times New Roman"/>
        </w:rPr>
        <w:t xml:space="preserve">is </w:t>
      </w:r>
      <w:r w:rsidR="00C76D7F" w:rsidRPr="002B319B">
        <w:rPr>
          <w:rFonts w:asciiTheme="majorHAnsi" w:eastAsia="Times New Roman" w:hAnsiTheme="majorHAnsi" w:cs="Times New Roman"/>
        </w:rPr>
        <w:t>locate</w:t>
      </w:r>
      <w:r w:rsidR="005E3484" w:rsidRPr="002B319B">
        <w:rPr>
          <w:rFonts w:asciiTheme="majorHAnsi" w:eastAsia="Times New Roman" w:hAnsiTheme="majorHAnsi" w:cs="Times New Roman"/>
        </w:rPr>
        <w:t xml:space="preserve">d closest to the street </w:t>
      </w:r>
      <w:r w:rsidR="002B319B" w:rsidRPr="002B319B">
        <w:rPr>
          <w:rFonts w:asciiTheme="majorHAnsi" w:eastAsia="Times New Roman" w:hAnsiTheme="majorHAnsi" w:cs="Times New Roman"/>
        </w:rPr>
        <w:t>than</w:t>
      </w:r>
      <w:r w:rsidR="005E3484" w:rsidRPr="002B319B">
        <w:rPr>
          <w:rFonts w:asciiTheme="majorHAnsi" w:eastAsia="Times New Roman" w:hAnsiTheme="majorHAnsi" w:cs="Times New Roman"/>
        </w:rPr>
        <w:t xml:space="preserve"> any</w:t>
      </w:r>
      <w:r w:rsidR="00C76D7F" w:rsidRPr="002B319B">
        <w:rPr>
          <w:rFonts w:asciiTheme="majorHAnsi" w:eastAsia="Times New Roman" w:hAnsiTheme="majorHAnsi" w:cs="Times New Roman"/>
        </w:rPr>
        <w:t xml:space="preserve"> o</w:t>
      </w:r>
      <w:r w:rsidR="005E3484" w:rsidRPr="002B319B">
        <w:rPr>
          <w:rFonts w:asciiTheme="majorHAnsi" w:eastAsia="Times New Roman" w:hAnsiTheme="majorHAnsi" w:cs="Times New Roman"/>
        </w:rPr>
        <w:t>ther houses in the neighborhood, thus making it unique to other homes in the neighborhood.</w:t>
      </w:r>
    </w:p>
    <w:p w:rsidR="008732D6" w:rsidRPr="002B319B" w:rsidRDefault="005E3484" w:rsidP="0058621E">
      <w:pPr>
        <w:pStyle w:val="ListParagraph"/>
        <w:numPr>
          <w:ilvl w:val="0"/>
          <w:numId w:val="2"/>
        </w:numPr>
        <w:spacing w:after="0"/>
        <w:jc w:val="both"/>
        <w:rPr>
          <w:rFonts w:asciiTheme="majorHAnsi" w:eastAsia="Times New Roman" w:hAnsiTheme="majorHAnsi" w:cs="Times New Roman"/>
        </w:rPr>
      </w:pPr>
      <w:r w:rsidRPr="002B319B">
        <w:rPr>
          <w:rFonts w:asciiTheme="majorHAnsi" w:eastAsia="Times New Roman" w:hAnsiTheme="majorHAnsi" w:cs="Times New Roman"/>
        </w:rPr>
        <w:t>City parking ban from Dec. to March will be extremel</w:t>
      </w:r>
      <w:r w:rsidR="00890AFB" w:rsidRPr="002B319B">
        <w:rPr>
          <w:rFonts w:asciiTheme="majorHAnsi" w:eastAsia="Times New Roman" w:hAnsiTheme="majorHAnsi" w:cs="Times New Roman"/>
        </w:rPr>
        <w:t>y hard for them if they lose this</w:t>
      </w:r>
      <w:r w:rsidRPr="002B319B">
        <w:rPr>
          <w:rFonts w:asciiTheme="majorHAnsi" w:eastAsia="Times New Roman" w:hAnsiTheme="majorHAnsi" w:cs="Times New Roman"/>
        </w:rPr>
        <w:t xml:space="preserve"> second parking space.</w:t>
      </w:r>
    </w:p>
    <w:p w:rsidR="0058621E" w:rsidRPr="002B319B" w:rsidRDefault="0058621E" w:rsidP="0058621E">
      <w:pPr>
        <w:spacing w:after="0"/>
        <w:jc w:val="both"/>
        <w:rPr>
          <w:rFonts w:asciiTheme="majorHAnsi" w:eastAsia="Times New Roman" w:hAnsiTheme="majorHAnsi" w:cs="Times New Roman"/>
        </w:rPr>
      </w:pPr>
    </w:p>
    <w:p w:rsidR="000D62FB" w:rsidRPr="002B319B" w:rsidRDefault="000D62FB" w:rsidP="0058621E">
      <w:pPr>
        <w:spacing w:after="0"/>
        <w:ind w:left="1440"/>
        <w:jc w:val="both"/>
        <w:rPr>
          <w:rFonts w:asciiTheme="majorHAnsi" w:eastAsia="Times New Roman" w:hAnsiTheme="majorHAnsi" w:cs="Times New Roman"/>
          <w:b/>
        </w:rPr>
      </w:pPr>
      <w:r w:rsidRPr="002B319B">
        <w:rPr>
          <w:rFonts w:asciiTheme="majorHAnsi" w:eastAsia="Times New Roman" w:hAnsiTheme="majorHAnsi" w:cs="Times New Roman"/>
          <w:b/>
        </w:rPr>
        <w:t>Suggestions by the Board:</w:t>
      </w:r>
    </w:p>
    <w:p w:rsidR="0058621E" w:rsidRPr="002B319B" w:rsidRDefault="000D62FB" w:rsidP="000D62FB">
      <w:pPr>
        <w:pStyle w:val="ListParagraph"/>
        <w:numPr>
          <w:ilvl w:val="0"/>
          <w:numId w:val="3"/>
        </w:numPr>
        <w:spacing w:after="0"/>
        <w:jc w:val="both"/>
        <w:rPr>
          <w:rFonts w:asciiTheme="majorHAnsi" w:eastAsia="Times New Roman" w:hAnsiTheme="majorHAnsi" w:cs="Times New Roman"/>
        </w:rPr>
      </w:pPr>
      <w:r w:rsidRPr="002B319B">
        <w:rPr>
          <w:rFonts w:asciiTheme="majorHAnsi" w:eastAsia="Times New Roman" w:hAnsiTheme="majorHAnsi" w:cs="Times New Roman"/>
        </w:rPr>
        <w:t>A Board Member suggested widening the existing driv</w:t>
      </w:r>
      <w:r w:rsidR="002B2285" w:rsidRPr="002B319B">
        <w:rPr>
          <w:rFonts w:asciiTheme="majorHAnsi" w:eastAsia="Times New Roman" w:hAnsiTheme="majorHAnsi" w:cs="Times New Roman"/>
        </w:rPr>
        <w:t>eway and get a 24 ft.</w:t>
      </w:r>
      <w:r w:rsidR="00890AFB" w:rsidRPr="002B319B">
        <w:rPr>
          <w:rFonts w:asciiTheme="majorHAnsi" w:eastAsia="Times New Roman" w:hAnsiTheme="majorHAnsi" w:cs="Times New Roman"/>
        </w:rPr>
        <w:t xml:space="preserve"> curb opening.</w:t>
      </w:r>
      <w:r w:rsidR="00C76D7F" w:rsidRPr="002B319B">
        <w:rPr>
          <w:rFonts w:asciiTheme="majorHAnsi" w:eastAsia="Times New Roman" w:hAnsiTheme="majorHAnsi" w:cs="Times New Roman"/>
        </w:rPr>
        <w:t xml:space="preserve">  But, it was suggested that this may not be possible because</w:t>
      </w:r>
      <w:r w:rsidR="005E3484" w:rsidRPr="002B319B">
        <w:rPr>
          <w:rFonts w:asciiTheme="majorHAnsi" w:eastAsia="Times New Roman" w:hAnsiTheme="majorHAnsi" w:cs="Times New Roman"/>
        </w:rPr>
        <w:t xml:space="preserve"> the</w:t>
      </w:r>
      <w:r w:rsidR="00717C2F" w:rsidRPr="002B319B">
        <w:rPr>
          <w:rFonts w:asciiTheme="majorHAnsi" w:eastAsia="Times New Roman" w:hAnsiTheme="majorHAnsi" w:cs="Times New Roman"/>
        </w:rPr>
        <w:t xml:space="preserve"> house’s</w:t>
      </w:r>
      <w:r w:rsidR="005E3484" w:rsidRPr="002B319B">
        <w:rPr>
          <w:rFonts w:asciiTheme="majorHAnsi" w:eastAsia="Times New Roman" w:hAnsiTheme="majorHAnsi" w:cs="Times New Roman"/>
        </w:rPr>
        <w:t xml:space="preserve"> door entrance is at the right </w:t>
      </w:r>
      <w:r w:rsidR="00717C2F" w:rsidRPr="002B319B">
        <w:rPr>
          <w:rFonts w:asciiTheme="majorHAnsi" w:eastAsia="Times New Roman" w:hAnsiTheme="majorHAnsi" w:cs="Times New Roman"/>
        </w:rPr>
        <w:t xml:space="preserve">of the existing driveway </w:t>
      </w:r>
      <w:r w:rsidR="005E3484" w:rsidRPr="002B319B">
        <w:rPr>
          <w:rFonts w:asciiTheme="majorHAnsi" w:eastAsia="Times New Roman" w:hAnsiTheme="majorHAnsi" w:cs="Times New Roman"/>
        </w:rPr>
        <w:t>and</w:t>
      </w:r>
      <w:r w:rsidR="00717C2F" w:rsidRPr="002B319B">
        <w:rPr>
          <w:rFonts w:asciiTheme="majorHAnsi" w:eastAsia="Times New Roman" w:hAnsiTheme="majorHAnsi" w:cs="Times New Roman"/>
        </w:rPr>
        <w:t xml:space="preserve"> some of the widening of the existing driveway </w:t>
      </w:r>
      <w:r w:rsidR="005E3484" w:rsidRPr="002B319B">
        <w:rPr>
          <w:rFonts w:asciiTheme="majorHAnsi" w:eastAsia="Times New Roman" w:hAnsiTheme="majorHAnsi" w:cs="Times New Roman"/>
        </w:rPr>
        <w:t>may be too close t</w:t>
      </w:r>
      <w:r w:rsidR="00717C2F" w:rsidRPr="002B319B">
        <w:rPr>
          <w:rFonts w:asciiTheme="majorHAnsi" w:eastAsia="Times New Roman" w:hAnsiTheme="majorHAnsi" w:cs="Times New Roman"/>
        </w:rPr>
        <w:t>o the side lot line.</w:t>
      </w:r>
      <w:r w:rsidR="005E3484" w:rsidRPr="002B319B">
        <w:rPr>
          <w:rFonts w:asciiTheme="majorHAnsi" w:eastAsia="Times New Roman" w:hAnsiTheme="majorHAnsi" w:cs="Times New Roman"/>
        </w:rPr>
        <w:t xml:space="preserve">  Not having a survey plan, the setbacks are hard to calculate.</w:t>
      </w:r>
    </w:p>
    <w:p w:rsidR="000D62FB" w:rsidRPr="002B319B" w:rsidRDefault="00717C2F" w:rsidP="000D62FB">
      <w:pPr>
        <w:pStyle w:val="ListParagraph"/>
        <w:numPr>
          <w:ilvl w:val="0"/>
          <w:numId w:val="3"/>
        </w:numPr>
        <w:spacing w:after="0"/>
        <w:jc w:val="both"/>
        <w:rPr>
          <w:rFonts w:asciiTheme="majorHAnsi" w:eastAsia="Times New Roman" w:hAnsiTheme="majorHAnsi" w:cs="Times New Roman"/>
        </w:rPr>
      </w:pPr>
      <w:r w:rsidRPr="002B319B">
        <w:rPr>
          <w:rFonts w:asciiTheme="majorHAnsi" w:eastAsia="Times New Roman" w:hAnsiTheme="majorHAnsi" w:cs="Times New Roman"/>
        </w:rPr>
        <w:t>The application stated that if</w:t>
      </w:r>
      <w:r w:rsidR="00C76D7F" w:rsidRPr="002B319B">
        <w:rPr>
          <w:rFonts w:asciiTheme="majorHAnsi" w:eastAsia="Times New Roman" w:hAnsiTheme="majorHAnsi" w:cs="Times New Roman"/>
        </w:rPr>
        <w:t xml:space="preserve"> t</w:t>
      </w:r>
      <w:r w:rsidR="005E3484" w:rsidRPr="002B319B">
        <w:rPr>
          <w:rFonts w:asciiTheme="majorHAnsi" w:eastAsia="Times New Roman" w:hAnsiTheme="majorHAnsi" w:cs="Times New Roman"/>
        </w:rPr>
        <w:t xml:space="preserve">hey are granted a variance, </w:t>
      </w:r>
      <w:r w:rsidR="00C76D7F" w:rsidRPr="002B319B">
        <w:rPr>
          <w:rFonts w:asciiTheme="majorHAnsi" w:eastAsia="Times New Roman" w:hAnsiTheme="majorHAnsi" w:cs="Times New Roman"/>
        </w:rPr>
        <w:t xml:space="preserve">a </w:t>
      </w:r>
      <w:r w:rsidR="005E3484" w:rsidRPr="002B319B">
        <w:rPr>
          <w:rFonts w:asciiTheme="majorHAnsi" w:eastAsia="Times New Roman" w:hAnsiTheme="majorHAnsi" w:cs="Times New Roman"/>
        </w:rPr>
        <w:t xml:space="preserve">gravel driveway may be best to control water </w:t>
      </w:r>
      <w:r w:rsidR="00335B7F" w:rsidRPr="002B319B">
        <w:rPr>
          <w:rFonts w:asciiTheme="majorHAnsi" w:eastAsia="Times New Roman" w:hAnsiTheme="majorHAnsi" w:cs="Times New Roman"/>
        </w:rPr>
        <w:t>run-off</w:t>
      </w:r>
      <w:r w:rsidR="005E3484" w:rsidRPr="002B319B">
        <w:rPr>
          <w:rFonts w:asciiTheme="majorHAnsi" w:eastAsia="Times New Roman" w:hAnsiTheme="majorHAnsi" w:cs="Times New Roman"/>
        </w:rPr>
        <w:t>.</w:t>
      </w:r>
    </w:p>
    <w:p w:rsidR="00C76D7F" w:rsidRPr="002B319B" w:rsidRDefault="00C76D7F" w:rsidP="000D62FB">
      <w:pPr>
        <w:pStyle w:val="ListParagraph"/>
        <w:numPr>
          <w:ilvl w:val="0"/>
          <w:numId w:val="3"/>
        </w:numPr>
        <w:spacing w:after="0"/>
        <w:jc w:val="both"/>
        <w:rPr>
          <w:rFonts w:asciiTheme="majorHAnsi" w:eastAsia="Times New Roman" w:hAnsiTheme="majorHAnsi" w:cs="Times New Roman"/>
        </w:rPr>
      </w:pPr>
      <w:r w:rsidRPr="002B319B">
        <w:rPr>
          <w:rFonts w:asciiTheme="majorHAnsi" w:eastAsia="Times New Roman" w:hAnsiTheme="majorHAnsi" w:cs="Times New Roman"/>
        </w:rPr>
        <w:t>Knock down the side of t</w:t>
      </w:r>
      <w:r w:rsidR="005E3484" w:rsidRPr="002B319B">
        <w:rPr>
          <w:rFonts w:asciiTheme="majorHAnsi" w:eastAsia="Times New Roman" w:hAnsiTheme="majorHAnsi" w:cs="Times New Roman"/>
        </w:rPr>
        <w:t>he garage and create a car port affect. T</w:t>
      </w:r>
      <w:r w:rsidRPr="002B319B">
        <w:rPr>
          <w:rFonts w:asciiTheme="majorHAnsi" w:eastAsia="Times New Roman" w:hAnsiTheme="majorHAnsi" w:cs="Times New Roman"/>
        </w:rPr>
        <w:t>hat is not possible because the side is of brick construction.</w:t>
      </w:r>
    </w:p>
    <w:p w:rsidR="00C76D7F" w:rsidRPr="002B319B" w:rsidRDefault="00717C2F" w:rsidP="000D62FB">
      <w:pPr>
        <w:pStyle w:val="ListParagraph"/>
        <w:numPr>
          <w:ilvl w:val="0"/>
          <w:numId w:val="3"/>
        </w:numPr>
        <w:spacing w:after="0"/>
        <w:jc w:val="both"/>
        <w:rPr>
          <w:rFonts w:asciiTheme="majorHAnsi" w:eastAsia="Times New Roman" w:hAnsiTheme="majorHAnsi" w:cs="Times New Roman"/>
        </w:rPr>
      </w:pPr>
      <w:r w:rsidRPr="002B319B">
        <w:rPr>
          <w:rFonts w:asciiTheme="majorHAnsi" w:eastAsia="Times New Roman" w:hAnsiTheme="majorHAnsi" w:cs="Times New Roman"/>
        </w:rPr>
        <w:t xml:space="preserve">Cannot expand </w:t>
      </w:r>
      <w:r w:rsidR="00C76D7F" w:rsidRPr="002B319B">
        <w:rPr>
          <w:rFonts w:asciiTheme="majorHAnsi" w:eastAsia="Times New Roman" w:hAnsiTheme="majorHAnsi" w:cs="Times New Roman"/>
        </w:rPr>
        <w:t>the</w:t>
      </w:r>
      <w:r w:rsidRPr="002B319B">
        <w:rPr>
          <w:rFonts w:asciiTheme="majorHAnsi" w:eastAsia="Times New Roman" w:hAnsiTheme="majorHAnsi" w:cs="Times New Roman"/>
        </w:rPr>
        <w:t xml:space="preserve"> existing driveway,</w:t>
      </w:r>
      <w:r w:rsidR="00C76D7F" w:rsidRPr="002B319B">
        <w:rPr>
          <w:rFonts w:asciiTheme="majorHAnsi" w:eastAsia="Times New Roman" w:hAnsiTheme="majorHAnsi" w:cs="Times New Roman"/>
        </w:rPr>
        <w:t xml:space="preserve"> because there is a porch </w:t>
      </w:r>
      <w:r w:rsidR="005E3484" w:rsidRPr="002B319B">
        <w:rPr>
          <w:rFonts w:asciiTheme="majorHAnsi" w:eastAsia="Times New Roman" w:hAnsiTheme="majorHAnsi" w:cs="Times New Roman"/>
        </w:rPr>
        <w:t xml:space="preserve">at </w:t>
      </w:r>
      <w:r w:rsidRPr="002B319B">
        <w:rPr>
          <w:rFonts w:asciiTheme="majorHAnsi" w:eastAsia="Times New Roman" w:hAnsiTheme="majorHAnsi" w:cs="Times New Roman"/>
        </w:rPr>
        <w:t xml:space="preserve">the next door </w:t>
      </w:r>
      <w:r w:rsidR="00C76D7F" w:rsidRPr="002B319B">
        <w:rPr>
          <w:rFonts w:asciiTheme="majorHAnsi" w:eastAsia="Times New Roman" w:hAnsiTheme="majorHAnsi" w:cs="Times New Roman"/>
        </w:rPr>
        <w:t>house</w:t>
      </w:r>
      <w:r w:rsidRPr="002B319B">
        <w:rPr>
          <w:rFonts w:asciiTheme="majorHAnsi" w:eastAsia="Times New Roman" w:hAnsiTheme="majorHAnsi" w:cs="Times New Roman"/>
        </w:rPr>
        <w:t>,</w:t>
      </w:r>
      <w:r w:rsidR="00C76D7F" w:rsidRPr="002B319B">
        <w:rPr>
          <w:rFonts w:asciiTheme="majorHAnsi" w:eastAsia="Times New Roman" w:hAnsiTheme="majorHAnsi" w:cs="Times New Roman"/>
        </w:rPr>
        <w:t xml:space="preserve"> #</w:t>
      </w:r>
      <w:r w:rsidR="005E3484" w:rsidRPr="002B319B">
        <w:rPr>
          <w:rFonts w:asciiTheme="majorHAnsi" w:eastAsia="Times New Roman" w:hAnsiTheme="majorHAnsi" w:cs="Times New Roman"/>
        </w:rPr>
        <w:t xml:space="preserve"> 106</w:t>
      </w:r>
      <w:r w:rsidRPr="002B319B">
        <w:rPr>
          <w:rFonts w:asciiTheme="majorHAnsi" w:eastAsia="Times New Roman" w:hAnsiTheme="majorHAnsi" w:cs="Times New Roman"/>
        </w:rPr>
        <w:t>,</w:t>
      </w:r>
      <w:r w:rsidR="005E3484" w:rsidRPr="002B319B">
        <w:rPr>
          <w:rFonts w:asciiTheme="majorHAnsi" w:eastAsia="Times New Roman" w:hAnsiTheme="majorHAnsi" w:cs="Times New Roman"/>
        </w:rPr>
        <w:t xml:space="preserve"> which may make it</w:t>
      </w:r>
      <w:r w:rsidRPr="002B319B">
        <w:rPr>
          <w:rFonts w:asciiTheme="majorHAnsi" w:eastAsia="Times New Roman" w:hAnsiTheme="majorHAnsi" w:cs="Times New Roman"/>
        </w:rPr>
        <w:t xml:space="preserve"> difficult to park cars and open car doors.</w:t>
      </w:r>
    </w:p>
    <w:p w:rsidR="00C76D7F" w:rsidRPr="002B319B" w:rsidRDefault="001D12AC" w:rsidP="000D62FB">
      <w:pPr>
        <w:pStyle w:val="ListParagraph"/>
        <w:numPr>
          <w:ilvl w:val="0"/>
          <w:numId w:val="3"/>
        </w:numPr>
        <w:spacing w:after="0"/>
        <w:jc w:val="both"/>
        <w:rPr>
          <w:rFonts w:asciiTheme="majorHAnsi" w:eastAsia="Times New Roman" w:hAnsiTheme="majorHAnsi" w:cs="Times New Roman"/>
        </w:rPr>
      </w:pPr>
      <w:r w:rsidRPr="002B319B">
        <w:rPr>
          <w:rFonts w:asciiTheme="majorHAnsi" w:eastAsia="Times New Roman" w:hAnsiTheme="majorHAnsi" w:cs="Times New Roman"/>
        </w:rPr>
        <w:t xml:space="preserve">Maybe the applicant can ask the city’s engineering dept. if they have any front yard measurements or any other surveyed </w:t>
      </w:r>
      <w:r w:rsidR="00335B7F" w:rsidRPr="002B319B">
        <w:rPr>
          <w:rFonts w:asciiTheme="majorHAnsi" w:eastAsia="Times New Roman" w:hAnsiTheme="majorHAnsi" w:cs="Times New Roman"/>
        </w:rPr>
        <w:t>measurements</w:t>
      </w:r>
      <w:r w:rsidRPr="002B319B">
        <w:rPr>
          <w:rFonts w:asciiTheme="majorHAnsi" w:eastAsia="Times New Roman" w:hAnsiTheme="majorHAnsi" w:cs="Times New Roman"/>
        </w:rPr>
        <w:t xml:space="preserve"> the applicant can work off of.</w:t>
      </w:r>
    </w:p>
    <w:p w:rsidR="00C76D7F" w:rsidRPr="002B319B" w:rsidRDefault="00C76D7F" w:rsidP="000D62FB">
      <w:pPr>
        <w:pStyle w:val="ListParagraph"/>
        <w:numPr>
          <w:ilvl w:val="0"/>
          <w:numId w:val="3"/>
        </w:numPr>
        <w:spacing w:after="0"/>
        <w:jc w:val="both"/>
        <w:rPr>
          <w:rFonts w:asciiTheme="majorHAnsi" w:eastAsia="Times New Roman" w:hAnsiTheme="majorHAnsi" w:cs="Times New Roman"/>
        </w:rPr>
      </w:pPr>
      <w:r w:rsidRPr="002B319B">
        <w:rPr>
          <w:rFonts w:asciiTheme="majorHAnsi" w:eastAsia="Times New Roman" w:hAnsiTheme="majorHAnsi" w:cs="Times New Roman"/>
        </w:rPr>
        <w:t>Remove the existing driveway and create a double driveway where the dirt driveway is located.   The applicant stated they would have to re</w:t>
      </w:r>
      <w:r w:rsidR="005E3484" w:rsidRPr="002B319B">
        <w:rPr>
          <w:rFonts w:asciiTheme="majorHAnsi" w:eastAsia="Times New Roman" w:hAnsiTheme="majorHAnsi" w:cs="Times New Roman"/>
        </w:rPr>
        <w:t>-</w:t>
      </w:r>
      <w:r w:rsidRPr="002B319B">
        <w:rPr>
          <w:rFonts w:asciiTheme="majorHAnsi" w:eastAsia="Times New Roman" w:hAnsiTheme="majorHAnsi" w:cs="Times New Roman"/>
        </w:rPr>
        <w:t>grade the lot.</w:t>
      </w:r>
    </w:p>
    <w:p w:rsidR="00C76D7F" w:rsidRPr="002B319B" w:rsidRDefault="00C76D7F" w:rsidP="000D62FB">
      <w:pPr>
        <w:pStyle w:val="ListParagraph"/>
        <w:numPr>
          <w:ilvl w:val="0"/>
          <w:numId w:val="3"/>
        </w:numPr>
        <w:spacing w:after="0"/>
        <w:jc w:val="both"/>
        <w:rPr>
          <w:rFonts w:asciiTheme="majorHAnsi" w:eastAsia="Times New Roman" w:hAnsiTheme="majorHAnsi" w:cs="Times New Roman"/>
        </w:rPr>
      </w:pPr>
      <w:r w:rsidRPr="002B319B">
        <w:rPr>
          <w:rFonts w:asciiTheme="majorHAnsi" w:eastAsia="Times New Roman" w:hAnsiTheme="majorHAnsi" w:cs="Times New Roman"/>
        </w:rPr>
        <w:t>Teleph</w:t>
      </w:r>
      <w:r w:rsidR="005E3484" w:rsidRPr="002B319B">
        <w:rPr>
          <w:rFonts w:asciiTheme="majorHAnsi" w:eastAsia="Times New Roman" w:hAnsiTheme="majorHAnsi" w:cs="Times New Roman"/>
        </w:rPr>
        <w:t>one pole – will the pole remain?  Will this pose a problem?</w:t>
      </w:r>
    </w:p>
    <w:p w:rsidR="008732D6" w:rsidRPr="002B319B" w:rsidRDefault="005E3484" w:rsidP="000D62FB">
      <w:pPr>
        <w:pStyle w:val="ListParagraph"/>
        <w:numPr>
          <w:ilvl w:val="0"/>
          <w:numId w:val="3"/>
        </w:numPr>
        <w:spacing w:after="0"/>
        <w:jc w:val="both"/>
        <w:rPr>
          <w:rFonts w:asciiTheme="majorHAnsi" w:eastAsia="Times New Roman" w:hAnsiTheme="majorHAnsi" w:cs="Times New Roman"/>
        </w:rPr>
      </w:pPr>
      <w:r w:rsidRPr="002B319B">
        <w:rPr>
          <w:rFonts w:asciiTheme="majorHAnsi" w:eastAsia="Times New Roman" w:hAnsiTheme="majorHAnsi" w:cs="Times New Roman"/>
        </w:rPr>
        <w:t>Try to utilize</w:t>
      </w:r>
      <w:r w:rsidR="008732D6" w:rsidRPr="002B319B">
        <w:rPr>
          <w:rFonts w:asciiTheme="majorHAnsi" w:eastAsia="Times New Roman" w:hAnsiTheme="majorHAnsi" w:cs="Times New Roman"/>
        </w:rPr>
        <w:t xml:space="preserve"> the existing garage for a car and construct storage space at the rear.  </w:t>
      </w:r>
    </w:p>
    <w:p w:rsidR="008732D6" w:rsidRPr="002B319B" w:rsidRDefault="008732D6" w:rsidP="000D62FB">
      <w:pPr>
        <w:pStyle w:val="ListParagraph"/>
        <w:numPr>
          <w:ilvl w:val="0"/>
          <w:numId w:val="3"/>
        </w:numPr>
        <w:spacing w:after="0"/>
        <w:jc w:val="both"/>
        <w:rPr>
          <w:rFonts w:asciiTheme="majorHAnsi" w:eastAsia="Times New Roman" w:hAnsiTheme="majorHAnsi" w:cs="Times New Roman"/>
        </w:rPr>
      </w:pPr>
      <w:r w:rsidRPr="002B319B">
        <w:rPr>
          <w:rFonts w:asciiTheme="majorHAnsi" w:eastAsia="Times New Roman" w:hAnsiTheme="majorHAnsi" w:cs="Times New Roman"/>
        </w:rPr>
        <w:t>Ask their neighbor at #125 to use their driveway to access the rear of their property for additional parking?   No…may require an easement</w:t>
      </w:r>
    </w:p>
    <w:p w:rsidR="000D62FB" w:rsidRPr="002B319B" w:rsidRDefault="000D62FB" w:rsidP="005E3484">
      <w:pPr>
        <w:spacing w:after="0"/>
        <w:jc w:val="both"/>
        <w:rPr>
          <w:rFonts w:asciiTheme="majorHAnsi" w:eastAsia="Times New Roman" w:hAnsiTheme="majorHAnsi" w:cs="Times New Roman"/>
        </w:rPr>
      </w:pPr>
    </w:p>
    <w:p w:rsidR="002229BB" w:rsidRPr="002B319B" w:rsidRDefault="002229BB" w:rsidP="002229BB">
      <w:pPr>
        <w:spacing w:after="0"/>
        <w:ind w:left="1440"/>
        <w:jc w:val="both"/>
        <w:rPr>
          <w:rFonts w:asciiTheme="majorHAnsi" w:eastAsia="Times New Roman" w:hAnsiTheme="majorHAnsi" w:cs="Times New Roman"/>
        </w:rPr>
      </w:pPr>
      <w:r w:rsidRPr="002B319B">
        <w:rPr>
          <w:rFonts w:asciiTheme="majorHAnsi" w:eastAsia="Times New Roman" w:hAnsiTheme="majorHAnsi" w:cs="Times New Roman"/>
        </w:rPr>
        <w:t>With no certified plot plan</w:t>
      </w:r>
      <w:r w:rsidR="000D62FB" w:rsidRPr="002B319B">
        <w:rPr>
          <w:rFonts w:asciiTheme="majorHAnsi" w:eastAsia="Times New Roman" w:hAnsiTheme="majorHAnsi" w:cs="Times New Roman"/>
        </w:rPr>
        <w:t xml:space="preserve"> sub</w:t>
      </w:r>
      <w:r w:rsidR="001D12AC" w:rsidRPr="002B319B">
        <w:rPr>
          <w:rFonts w:asciiTheme="majorHAnsi" w:eastAsia="Times New Roman" w:hAnsiTheme="majorHAnsi" w:cs="Times New Roman"/>
        </w:rPr>
        <w:t xml:space="preserve">mitted for the Board to review, </w:t>
      </w:r>
      <w:r w:rsidR="000D62FB" w:rsidRPr="002B319B">
        <w:rPr>
          <w:rFonts w:asciiTheme="majorHAnsi" w:eastAsia="Times New Roman" w:hAnsiTheme="majorHAnsi" w:cs="Times New Roman"/>
        </w:rPr>
        <w:t>the Board found it difficult to determine if the proposed 15' long ±  x  9'</w:t>
      </w:r>
      <w:r w:rsidR="001D12AC" w:rsidRPr="002B319B">
        <w:rPr>
          <w:rFonts w:asciiTheme="majorHAnsi" w:eastAsia="Times New Roman" w:hAnsiTheme="majorHAnsi" w:cs="Times New Roman"/>
        </w:rPr>
        <w:t xml:space="preserve"> wide ± driveway will actually fit in this location and if a vehicle will</w:t>
      </w:r>
      <w:r w:rsidR="000D62FB" w:rsidRPr="002B319B">
        <w:rPr>
          <w:rFonts w:asciiTheme="majorHAnsi" w:eastAsia="Times New Roman" w:hAnsiTheme="majorHAnsi" w:cs="Times New Roman"/>
        </w:rPr>
        <w:t xml:space="preserve"> hang over the new sidewalk.    </w:t>
      </w:r>
      <w:r w:rsidR="001D12AC" w:rsidRPr="002B319B">
        <w:rPr>
          <w:rFonts w:asciiTheme="majorHAnsi" w:eastAsia="Times New Roman" w:hAnsiTheme="majorHAnsi" w:cs="Times New Roman"/>
        </w:rPr>
        <w:t>W</w:t>
      </w:r>
      <w:r w:rsidR="000D62FB" w:rsidRPr="002B319B">
        <w:rPr>
          <w:rFonts w:asciiTheme="majorHAnsi" w:eastAsia="Times New Roman" w:hAnsiTheme="majorHAnsi" w:cs="Times New Roman"/>
        </w:rPr>
        <w:t>ith no plan</w:t>
      </w:r>
      <w:r w:rsidR="0090519A" w:rsidRPr="002B319B">
        <w:rPr>
          <w:rFonts w:asciiTheme="majorHAnsi" w:eastAsia="Times New Roman" w:hAnsiTheme="majorHAnsi" w:cs="Times New Roman"/>
        </w:rPr>
        <w:t>s</w:t>
      </w:r>
      <w:r w:rsidR="000D62FB" w:rsidRPr="002B319B">
        <w:rPr>
          <w:rFonts w:asciiTheme="majorHAnsi" w:eastAsia="Times New Roman" w:hAnsiTheme="majorHAnsi" w:cs="Times New Roman"/>
        </w:rPr>
        <w:t xml:space="preserve"> showing the topography of the land, the Board </w:t>
      </w:r>
      <w:r w:rsidR="0090519A" w:rsidRPr="002B319B">
        <w:rPr>
          <w:rFonts w:asciiTheme="majorHAnsi" w:eastAsia="Times New Roman" w:hAnsiTheme="majorHAnsi" w:cs="Times New Roman"/>
        </w:rPr>
        <w:t>feared</w:t>
      </w:r>
      <w:r w:rsidR="005E3484" w:rsidRPr="002B319B">
        <w:rPr>
          <w:rFonts w:asciiTheme="majorHAnsi" w:eastAsia="Times New Roman" w:hAnsiTheme="majorHAnsi" w:cs="Times New Roman"/>
        </w:rPr>
        <w:t xml:space="preserve"> it may cause some water run off</w:t>
      </w:r>
      <w:r w:rsidR="000D62FB" w:rsidRPr="002B319B">
        <w:rPr>
          <w:rFonts w:asciiTheme="majorHAnsi" w:eastAsia="Times New Roman" w:hAnsiTheme="majorHAnsi" w:cs="Times New Roman"/>
        </w:rPr>
        <w:t xml:space="preserve"> to the ne</w:t>
      </w:r>
      <w:r w:rsidR="0090519A" w:rsidRPr="002B319B">
        <w:rPr>
          <w:rFonts w:asciiTheme="majorHAnsi" w:eastAsia="Times New Roman" w:hAnsiTheme="majorHAnsi" w:cs="Times New Roman"/>
        </w:rPr>
        <w:t>ighboring lot or even to the applicants’ home.</w:t>
      </w:r>
    </w:p>
    <w:p w:rsidR="00C60BE8" w:rsidRPr="002B319B" w:rsidRDefault="00C60BE8" w:rsidP="0058621E">
      <w:pPr>
        <w:spacing w:after="0"/>
        <w:ind w:left="1440"/>
        <w:jc w:val="both"/>
        <w:rPr>
          <w:rFonts w:asciiTheme="majorHAnsi" w:eastAsia="Times New Roman" w:hAnsiTheme="majorHAnsi" w:cs="Times New Roman"/>
        </w:rPr>
      </w:pPr>
    </w:p>
    <w:p w:rsidR="00C60BE8" w:rsidRPr="002B319B" w:rsidRDefault="00C60BE8" w:rsidP="0058621E">
      <w:pPr>
        <w:spacing w:after="0"/>
        <w:ind w:left="1440"/>
        <w:jc w:val="both"/>
        <w:rPr>
          <w:rFonts w:asciiTheme="majorHAnsi" w:eastAsia="Times New Roman" w:hAnsiTheme="majorHAnsi" w:cs="Times New Roman"/>
        </w:rPr>
      </w:pPr>
      <w:r w:rsidRPr="002B319B">
        <w:rPr>
          <w:rFonts w:asciiTheme="majorHAnsi" w:eastAsia="Times New Roman" w:hAnsiTheme="majorHAnsi" w:cs="Times New Roman"/>
        </w:rPr>
        <w:t>The appli</w:t>
      </w:r>
      <w:r w:rsidR="0090519A" w:rsidRPr="002B319B">
        <w:rPr>
          <w:rFonts w:asciiTheme="majorHAnsi" w:eastAsia="Times New Roman" w:hAnsiTheme="majorHAnsi" w:cs="Times New Roman"/>
        </w:rPr>
        <w:t xml:space="preserve">cants are anxious </w:t>
      </w:r>
      <w:r w:rsidR="008732D6" w:rsidRPr="002B319B">
        <w:rPr>
          <w:rFonts w:asciiTheme="majorHAnsi" w:eastAsia="Times New Roman" w:hAnsiTheme="majorHAnsi" w:cs="Times New Roman"/>
        </w:rPr>
        <w:t xml:space="preserve">that the road work </w:t>
      </w:r>
      <w:r w:rsidRPr="002B319B">
        <w:rPr>
          <w:rFonts w:asciiTheme="majorHAnsi" w:eastAsia="Times New Roman" w:hAnsiTheme="majorHAnsi" w:cs="Times New Roman"/>
        </w:rPr>
        <w:t xml:space="preserve">and sidewalks will be completed before </w:t>
      </w:r>
      <w:r w:rsidR="005E3484" w:rsidRPr="002B319B">
        <w:rPr>
          <w:rFonts w:asciiTheme="majorHAnsi" w:eastAsia="Times New Roman" w:hAnsiTheme="majorHAnsi" w:cs="Times New Roman"/>
        </w:rPr>
        <w:t xml:space="preserve">they can get a variance, if a variance </w:t>
      </w:r>
      <w:r w:rsidRPr="002B319B">
        <w:rPr>
          <w:rFonts w:asciiTheme="majorHAnsi" w:eastAsia="Times New Roman" w:hAnsiTheme="majorHAnsi" w:cs="Times New Roman"/>
        </w:rPr>
        <w:t>is granted.</w:t>
      </w:r>
    </w:p>
    <w:p w:rsidR="008732D6" w:rsidRPr="002B319B" w:rsidRDefault="008732D6" w:rsidP="0058621E">
      <w:pPr>
        <w:spacing w:after="0"/>
        <w:ind w:left="1440"/>
        <w:jc w:val="both"/>
        <w:rPr>
          <w:rFonts w:asciiTheme="majorHAnsi" w:eastAsia="Times New Roman" w:hAnsiTheme="majorHAnsi" w:cs="Times New Roman"/>
        </w:rPr>
      </w:pPr>
    </w:p>
    <w:p w:rsidR="008732D6" w:rsidRPr="002B319B" w:rsidRDefault="008732D6" w:rsidP="0058621E">
      <w:pPr>
        <w:spacing w:after="0"/>
        <w:ind w:left="1440"/>
        <w:jc w:val="both"/>
        <w:rPr>
          <w:rFonts w:asciiTheme="majorHAnsi" w:eastAsia="Times New Roman" w:hAnsiTheme="majorHAnsi" w:cs="Times New Roman"/>
        </w:rPr>
      </w:pPr>
      <w:r w:rsidRPr="002B319B">
        <w:rPr>
          <w:rFonts w:asciiTheme="majorHAnsi" w:eastAsia="Times New Roman" w:hAnsiTheme="majorHAnsi" w:cs="Times New Roman"/>
        </w:rPr>
        <w:t>Some of the Board Members felt they cannot act on this issue until the lot is surveyed.</w:t>
      </w:r>
    </w:p>
    <w:p w:rsidR="008732D6" w:rsidRPr="002B319B" w:rsidRDefault="008732D6" w:rsidP="0058621E">
      <w:pPr>
        <w:spacing w:after="0"/>
        <w:ind w:left="1440"/>
        <w:jc w:val="both"/>
        <w:rPr>
          <w:rFonts w:asciiTheme="majorHAnsi" w:eastAsia="Times New Roman" w:hAnsiTheme="majorHAnsi" w:cs="Times New Roman"/>
        </w:rPr>
      </w:pPr>
    </w:p>
    <w:p w:rsidR="0090519A" w:rsidRPr="002B319B" w:rsidRDefault="008732D6" w:rsidP="0090519A">
      <w:pPr>
        <w:pStyle w:val="ListParagraph"/>
        <w:spacing w:after="0"/>
        <w:ind w:left="1080" w:firstLine="360"/>
        <w:jc w:val="both"/>
        <w:rPr>
          <w:rFonts w:asciiTheme="majorHAnsi" w:eastAsia="Times New Roman" w:hAnsiTheme="majorHAnsi" w:cs="Times New Roman"/>
        </w:rPr>
      </w:pPr>
      <w:r w:rsidRPr="002B319B">
        <w:rPr>
          <w:rFonts w:asciiTheme="majorHAnsi" w:eastAsia="Times New Roman" w:hAnsiTheme="majorHAnsi" w:cs="Times New Roman"/>
        </w:rPr>
        <w:t xml:space="preserve">Board Member, Ted Scott, sees there is a hardship as stated by the applicant: </w:t>
      </w:r>
    </w:p>
    <w:p w:rsidR="0090519A" w:rsidRPr="002B319B" w:rsidRDefault="008732D6" w:rsidP="0090519A">
      <w:pPr>
        <w:pStyle w:val="ListParagraph"/>
        <w:numPr>
          <w:ilvl w:val="0"/>
          <w:numId w:val="6"/>
        </w:numPr>
        <w:spacing w:after="0"/>
        <w:jc w:val="both"/>
        <w:rPr>
          <w:rFonts w:asciiTheme="majorHAnsi" w:eastAsia="Times New Roman" w:hAnsiTheme="majorHAnsi" w:cs="Times New Roman"/>
        </w:rPr>
      </w:pPr>
      <w:r w:rsidRPr="002B319B">
        <w:rPr>
          <w:rFonts w:asciiTheme="majorHAnsi" w:eastAsia="Times New Roman" w:hAnsiTheme="majorHAnsi" w:cs="Times New Roman"/>
        </w:rPr>
        <w:t xml:space="preserve">The lot is </w:t>
      </w:r>
      <w:r w:rsidR="00335B7F" w:rsidRPr="002B319B">
        <w:rPr>
          <w:rFonts w:asciiTheme="majorHAnsi" w:eastAsia="Times New Roman" w:hAnsiTheme="majorHAnsi" w:cs="Times New Roman"/>
        </w:rPr>
        <w:t>unique;</w:t>
      </w:r>
      <w:r w:rsidRPr="002B319B">
        <w:rPr>
          <w:rFonts w:asciiTheme="majorHAnsi" w:eastAsia="Times New Roman" w:hAnsiTheme="majorHAnsi" w:cs="Times New Roman"/>
        </w:rPr>
        <w:t xml:space="preserve"> the existing house </w:t>
      </w:r>
      <w:r w:rsidR="002229BB" w:rsidRPr="002B319B">
        <w:rPr>
          <w:rFonts w:asciiTheme="majorHAnsi" w:eastAsia="Times New Roman" w:hAnsiTheme="majorHAnsi" w:cs="Times New Roman"/>
        </w:rPr>
        <w:t>is closer to the street front yard setback</w:t>
      </w:r>
      <w:r w:rsidR="0090519A" w:rsidRPr="002B319B">
        <w:rPr>
          <w:rFonts w:asciiTheme="majorHAnsi" w:eastAsia="Times New Roman" w:hAnsiTheme="majorHAnsi" w:cs="Times New Roman"/>
        </w:rPr>
        <w:t xml:space="preserve"> then other homes in the area, thus leaving the applicant with less area to work with.</w:t>
      </w:r>
    </w:p>
    <w:p w:rsidR="008732D6" w:rsidRPr="002B319B" w:rsidRDefault="00335B7F" w:rsidP="0090519A">
      <w:pPr>
        <w:pStyle w:val="ListParagraph"/>
        <w:numPr>
          <w:ilvl w:val="0"/>
          <w:numId w:val="6"/>
        </w:numPr>
        <w:spacing w:after="0"/>
        <w:jc w:val="both"/>
        <w:rPr>
          <w:rFonts w:asciiTheme="majorHAnsi" w:eastAsia="Times New Roman" w:hAnsiTheme="majorHAnsi" w:cs="Times New Roman"/>
        </w:rPr>
      </w:pPr>
      <w:r w:rsidRPr="002B319B">
        <w:rPr>
          <w:rFonts w:asciiTheme="majorHAnsi" w:eastAsia="Times New Roman" w:hAnsiTheme="majorHAnsi" w:cs="Times New Roman"/>
        </w:rPr>
        <w:t>The existing driveway cannot be expanded, because of the side lot line and the location of the existing front doorway/walkway.</w:t>
      </w:r>
    </w:p>
    <w:p w:rsidR="002229BB" w:rsidRPr="002B319B" w:rsidRDefault="00A80F1E" w:rsidP="0090519A">
      <w:pPr>
        <w:pStyle w:val="ListParagraph"/>
        <w:numPr>
          <w:ilvl w:val="0"/>
          <w:numId w:val="6"/>
        </w:numPr>
        <w:spacing w:after="0"/>
        <w:jc w:val="both"/>
        <w:rPr>
          <w:rFonts w:asciiTheme="majorHAnsi" w:eastAsia="Times New Roman" w:hAnsiTheme="majorHAnsi" w:cs="Times New Roman"/>
        </w:rPr>
      </w:pPr>
      <w:r w:rsidRPr="002B319B">
        <w:rPr>
          <w:rFonts w:asciiTheme="majorHAnsi" w:eastAsia="Times New Roman" w:hAnsiTheme="majorHAnsi" w:cs="Times New Roman"/>
        </w:rPr>
        <w:t>Ted Scott would like a</w:t>
      </w:r>
      <w:r w:rsidR="002229BB" w:rsidRPr="002B319B">
        <w:rPr>
          <w:rFonts w:asciiTheme="majorHAnsi" w:eastAsia="Times New Roman" w:hAnsiTheme="majorHAnsi" w:cs="Times New Roman"/>
        </w:rPr>
        <w:t xml:space="preserve"> certified plot plan to include a property line survey.  This survey needs to be tied into the city’s street control, because the engineering plans show the proposed sidewalk and curb moving closer to the centerline of the street.</w:t>
      </w:r>
    </w:p>
    <w:p w:rsidR="00062764" w:rsidRPr="002B319B" w:rsidRDefault="00062764" w:rsidP="00062764">
      <w:pPr>
        <w:spacing w:after="0"/>
        <w:ind w:left="1440"/>
        <w:jc w:val="both"/>
        <w:rPr>
          <w:rFonts w:asciiTheme="majorHAnsi" w:eastAsia="Times New Roman" w:hAnsiTheme="majorHAnsi" w:cs="Times New Roman"/>
        </w:rPr>
      </w:pPr>
    </w:p>
    <w:p w:rsidR="002B319B" w:rsidRDefault="00062764" w:rsidP="002229BB">
      <w:pPr>
        <w:spacing w:after="0"/>
        <w:ind w:left="1500"/>
        <w:jc w:val="both"/>
        <w:rPr>
          <w:rFonts w:asciiTheme="majorHAnsi" w:eastAsia="Times New Roman" w:hAnsiTheme="majorHAnsi" w:cs="Times New Roman"/>
        </w:rPr>
      </w:pPr>
      <w:r w:rsidRPr="002B319B">
        <w:rPr>
          <w:rFonts w:asciiTheme="majorHAnsi" w:eastAsia="Times New Roman" w:hAnsiTheme="majorHAnsi" w:cs="Times New Roman"/>
        </w:rPr>
        <w:t>Board member, Ralph Loftin, felt the city has created the hardship by re</w:t>
      </w:r>
      <w:r w:rsidR="00A80F1E" w:rsidRPr="002B319B">
        <w:rPr>
          <w:rFonts w:asciiTheme="majorHAnsi" w:eastAsia="Times New Roman" w:hAnsiTheme="majorHAnsi" w:cs="Times New Roman"/>
        </w:rPr>
        <w:t xml:space="preserve">paving and installing </w:t>
      </w:r>
      <w:r w:rsidR="00486E20" w:rsidRPr="002B319B">
        <w:rPr>
          <w:rFonts w:asciiTheme="majorHAnsi" w:eastAsia="Times New Roman" w:hAnsiTheme="majorHAnsi" w:cs="Times New Roman"/>
        </w:rPr>
        <w:t>curb</w:t>
      </w:r>
      <w:r w:rsidR="00A80F1E" w:rsidRPr="002B319B">
        <w:rPr>
          <w:rFonts w:asciiTheme="majorHAnsi" w:eastAsia="Times New Roman" w:hAnsiTheme="majorHAnsi" w:cs="Times New Roman"/>
        </w:rPr>
        <w:t>ing</w:t>
      </w:r>
      <w:r w:rsidRPr="002B319B">
        <w:rPr>
          <w:rFonts w:asciiTheme="majorHAnsi" w:eastAsia="Times New Roman" w:hAnsiTheme="majorHAnsi" w:cs="Times New Roman"/>
        </w:rPr>
        <w:t>, thus the city should be receptive to a solution.</w:t>
      </w:r>
    </w:p>
    <w:p w:rsidR="002B2285" w:rsidRPr="002B319B" w:rsidRDefault="002B319B" w:rsidP="002B319B">
      <w:pPr>
        <w:rPr>
          <w:rFonts w:asciiTheme="majorHAnsi" w:eastAsia="Times New Roman" w:hAnsiTheme="majorHAnsi" w:cs="Times New Roman"/>
        </w:rPr>
      </w:pPr>
      <w:r>
        <w:rPr>
          <w:rFonts w:asciiTheme="majorHAnsi" w:eastAsia="Times New Roman" w:hAnsiTheme="majorHAnsi" w:cs="Times New Roman"/>
        </w:rPr>
        <w:br w:type="page"/>
      </w:r>
      <w:bookmarkStart w:id="0" w:name="_GoBack"/>
      <w:bookmarkEnd w:id="0"/>
    </w:p>
    <w:p w:rsidR="002B2285" w:rsidRPr="002B319B" w:rsidRDefault="002B2285" w:rsidP="0058621E">
      <w:pPr>
        <w:spacing w:after="0"/>
        <w:ind w:left="1440"/>
        <w:jc w:val="both"/>
        <w:rPr>
          <w:rFonts w:asciiTheme="majorHAnsi" w:eastAsia="Times New Roman" w:hAnsiTheme="majorHAnsi" w:cs="Times New Roman"/>
        </w:rPr>
      </w:pPr>
    </w:p>
    <w:p w:rsidR="00A07579" w:rsidRPr="002B319B" w:rsidRDefault="00A07579" w:rsidP="0058621E">
      <w:pPr>
        <w:spacing w:after="0"/>
        <w:ind w:left="1440"/>
        <w:jc w:val="both"/>
        <w:rPr>
          <w:rFonts w:asciiTheme="majorHAnsi" w:eastAsia="Times New Roman" w:hAnsiTheme="majorHAnsi" w:cs="Times New Roman"/>
        </w:rPr>
      </w:pPr>
      <w:r w:rsidRPr="002B319B">
        <w:rPr>
          <w:rFonts w:asciiTheme="majorHAnsi" w:eastAsia="Times New Roman" w:hAnsiTheme="majorHAnsi" w:cs="Times New Roman"/>
        </w:rPr>
        <w:t>Ralph Loftin made the following motions:</w:t>
      </w:r>
    </w:p>
    <w:p w:rsidR="00A07579" w:rsidRPr="002B319B" w:rsidRDefault="009524A7" w:rsidP="00A07579">
      <w:pPr>
        <w:pStyle w:val="ListParagraph"/>
        <w:numPr>
          <w:ilvl w:val="0"/>
          <w:numId w:val="4"/>
        </w:numPr>
        <w:spacing w:after="0"/>
        <w:jc w:val="both"/>
        <w:rPr>
          <w:rFonts w:asciiTheme="majorHAnsi" w:eastAsia="Times New Roman" w:hAnsiTheme="majorHAnsi" w:cs="Times New Roman"/>
        </w:rPr>
      </w:pPr>
      <w:r w:rsidRPr="002B319B">
        <w:rPr>
          <w:rFonts w:asciiTheme="majorHAnsi" w:eastAsia="Times New Roman" w:hAnsiTheme="majorHAnsi" w:cs="Times New Roman"/>
        </w:rPr>
        <w:t>T</w:t>
      </w:r>
      <w:r w:rsidR="00A07579" w:rsidRPr="002B319B">
        <w:rPr>
          <w:rFonts w:asciiTheme="majorHAnsi" w:eastAsia="Times New Roman" w:hAnsiTheme="majorHAnsi" w:cs="Times New Roman"/>
        </w:rPr>
        <w:t xml:space="preserve">he applicant </w:t>
      </w:r>
      <w:r w:rsidRPr="002B319B">
        <w:rPr>
          <w:rFonts w:asciiTheme="majorHAnsi" w:eastAsia="Times New Roman" w:hAnsiTheme="majorHAnsi" w:cs="Times New Roman"/>
        </w:rPr>
        <w:t xml:space="preserve">will </w:t>
      </w:r>
      <w:r w:rsidR="00A07579" w:rsidRPr="002B319B">
        <w:rPr>
          <w:rFonts w:asciiTheme="majorHAnsi" w:eastAsia="Times New Roman" w:hAnsiTheme="majorHAnsi" w:cs="Times New Roman"/>
        </w:rPr>
        <w:t>come back to the Board</w:t>
      </w:r>
      <w:r w:rsidR="00E45F1B" w:rsidRPr="002B319B">
        <w:rPr>
          <w:rFonts w:asciiTheme="majorHAnsi" w:eastAsia="Times New Roman" w:hAnsiTheme="majorHAnsi" w:cs="Times New Roman"/>
        </w:rPr>
        <w:t xml:space="preserve"> with a certified plot plan</w:t>
      </w:r>
      <w:r w:rsidR="00335B7F" w:rsidRPr="002B319B">
        <w:rPr>
          <w:rFonts w:asciiTheme="majorHAnsi" w:eastAsia="Times New Roman" w:hAnsiTheme="majorHAnsi" w:cs="Times New Roman"/>
        </w:rPr>
        <w:t xml:space="preserve"> </w:t>
      </w:r>
      <w:r w:rsidR="00E45F1B" w:rsidRPr="002B319B">
        <w:rPr>
          <w:rFonts w:asciiTheme="majorHAnsi" w:eastAsia="Times New Roman" w:hAnsiTheme="majorHAnsi" w:cs="Times New Roman"/>
        </w:rPr>
        <w:t xml:space="preserve">showing </w:t>
      </w:r>
      <w:r w:rsidR="00335B7F" w:rsidRPr="002B319B">
        <w:rPr>
          <w:rFonts w:asciiTheme="majorHAnsi" w:eastAsia="Times New Roman" w:hAnsiTheme="majorHAnsi" w:cs="Times New Roman"/>
        </w:rPr>
        <w:t xml:space="preserve">the setbacks of the house to the lot lines. </w:t>
      </w:r>
      <w:r w:rsidRPr="002B319B">
        <w:rPr>
          <w:rFonts w:asciiTheme="majorHAnsi" w:eastAsia="Times New Roman" w:hAnsiTheme="majorHAnsi" w:cs="Times New Roman"/>
        </w:rPr>
        <w:t>The plan will show</w:t>
      </w:r>
      <w:r w:rsidR="00A07579" w:rsidRPr="002B319B">
        <w:rPr>
          <w:rFonts w:asciiTheme="majorHAnsi" w:eastAsia="Times New Roman" w:hAnsiTheme="majorHAnsi" w:cs="Times New Roman"/>
        </w:rPr>
        <w:t xml:space="preserve"> the measurement from the </w:t>
      </w:r>
      <w:r w:rsidR="00402A34" w:rsidRPr="002B319B">
        <w:rPr>
          <w:rFonts w:asciiTheme="majorHAnsi" w:eastAsia="Times New Roman" w:hAnsiTheme="majorHAnsi" w:cs="Times New Roman"/>
        </w:rPr>
        <w:t xml:space="preserve">house to their </w:t>
      </w:r>
      <w:r w:rsidR="0090519A" w:rsidRPr="002B319B">
        <w:rPr>
          <w:rFonts w:asciiTheme="majorHAnsi" w:eastAsia="Times New Roman" w:hAnsiTheme="majorHAnsi" w:cs="Times New Roman"/>
        </w:rPr>
        <w:t xml:space="preserve">front </w:t>
      </w:r>
      <w:r w:rsidR="00402A34" w:rsidRPr="002B319B">
        <w:rPr>
          <w:rFonts w:asciiTheme="majorHAnsi" w:eastAsia="Times New Roman" w:hAnsiTheme="majorHAnsi" w:cs="Times New Roman"/>
        </w:rPr>
        <w:t xml:space="preserve">property line </w:t>
      </w:r>
      <w:r w:rsidR="00A07579" w:rsidRPr="002B319B">
        <w:rPr>
          <w:rFonts w:asciiTheme="majorHAnsi" w:eastAsia="Times New Roman" w:hAnsiTheme="majorHAnsi" w:cs="Times New Roman"/>
        </w:rPr>
        <w:t>to make sure a car will not hang over the sidewalk.</w:t>
      </w:r>
      <w:r w:rsidR="00335B7F" w:rsidRPr="002B319B">
        <w:rPr>
          <w:rFonts w:asciiTheme="majorHAnsi" w:eastAsia="Times New Roman" w:hAnsiTheme="majorHAnsi" w:cs="Times New Roman"/>
        </w:rPr>
        <w:t xml:space="preserve">  </w:t>
      </w:r>
    </w:p>
    <w:p w:rsidR="00A07579" w:rsidRPr="002B319B" w:rsidRDefault="009524A7" w:rsidP="00A07579">
      <w:pPr>
        <w:pStyle w:val="ListParagraph"/>
        <w:numPr>
          <w:ilvl w:val="0"/>
          <w:numId w:val="4"/>
        </w:numPr>
        <w:spacing w:after="0"/>
        <w:jc w:val="both"/>
        <w:rPr>
          <w:rFonts w:asciiTheme="majorHAnsi" w:eastAsia="Times New Roman" w:hAnsiTheme="majorHAnsi" w:cs="Times New Roman"/>
        </w:rPr>
      </w:pPr>
      <w:r w:rsidRPr="002B319B">
        <w:rPr>
          <w:rFonts w:asciiTheme="majorHAnsi" w:eastAsia="Times New Roman" w:hAnsiTheme="majorHAnsi" w:cs="Times New Roman"/>
        </w:rPr>
        <w:t xml:space="preserve">The applicant will get back to the Board about </w:t>
      </w:r>
      <w:r w:rsidR="00402A34" w:rsidRPr="002B319B">
        <w:rPr>
          <w:rFonts w:asciiTheme="majorHAnsi" w:eastAsia="Times New Roman" w:hAnsiTheme="majorHAnsi" w:cs="Times New Roman"/>
        </w:rPr>
        <w:t>the ut</w:t>
      </w:r>
      <w:r w:rsidR="00A07579" w:rsidRPr="002B319B">
        <w:rPr>
          <w:rFonts w:asciiTheme="majorHAnsi" w:eastAsia="Times New Roman" w:hAnsiTheme="majorHAnsi" w:cs="Times New Roman"/>
        </w:rPr>
        <w:t>ility pole</w:t>
      </w:r>
      <w:r w:rsidR="00402A34" w:rsidRPr="002B319B">
        <w:rPr>
          <w:rFonts w:asciiTheme="majorHAnsi" w:eastAsia="Times New Roman" w:hAnsiTheme="majorHAnsi" w:cs="Times New Roman"/>
        </w:rPr>
        <w:t xml:space="preserve"> </w:t>
      </w:r>
      <w:r w:rsidRPr="002B319B">
        <w:rPr>
          <w:rFonts w:asciiTheme="majorHAnsi" w:eastAsia="Times New Roman" w:hAnsiTheme="majorHAnsi" w:cs="Times New Roman"/>
        </w:rPr>
        <w:t xml:space="preserve">on the sidewalk that it will not </w:t>
      </w:r>
      <w:r w:rsidR="00A07579" w:rsidRPr="002B319B">
        <w:rPr>
          <w:rFonts w:asciiTheme="majorHAnsi" w:eastAsia="Times New Roman" w:hAnsiTheme="majorHAnsi" w:cs="Times New Roman"/>
        </w:rPr>
        <w:t xml:space="preserve">be a problem for the proposed new curb opening and </w:t>
      </w:r>
      <w:r w:rsidRPr="002B319B">
        <w:rPr>
          <w:rFonts w:asciiTheme="majorHAnsi" w:eastAsia="Times New Roman" w:hAnsiTheme="majorHAnsi" w:cs="Times New Roman"/>
        </w:rPr>
        <w:t>driveway.</w:t>
      </w:r>
    </w:p>
    <w:p w:rsidR="00A07579" w:rsidRPr="002B319B" w:rsidRDefault="009524A7" w:rsidP="00A07579">
      <w:pPr>
        <w:pStyle w:val="ListParagraph"/>
        <w:numPr>
          <w:ilvl w:val="0"/>
          <w:numId w:val="4"/>
        </w:numPr>
        <w:spacing w:after="0"/>
        <w:jc w:val="both"/>
        <w:rPr>
          <w:rFonts w:asciiTheme="majorHAnsi" w:eastAsia="Times New Roman" w:hAnsiTheme="majorHAnsi" w:cs="Times New Roman"/>
        </w:rPr>
      </w:pPr>
      <w:r w:rsidRPr="002B319B">
        <w:rPr>
          <w:rFonts w:asciiTheme="majorHAnsi" w:eastAsia="Times New Roman" w:hAnsiTheme="majorHAnsi" w:cs="Times New Roman"/>
        </w:rPr>
        <w:t>The plan will</w:t>
      </w:r>
      <w:r w:rsidR="00A07579" w:rsidRPr="002B319B">
        <w:rPr>
          <w:rFonts w:asciiTheme="majorHAnsi" w:eastAsia="Times New Roman" w:hAnsiTheme="majorHAnsi" w:cs="Times New Roman"/>
        </w:rPr>
        <w:t xml:space="preserve"> show the topography of the lo</w:t>
      </w:r>
      <w:r w:rsidR="00402A34" w:rsidRPr="002B319B">
        <w:rPr>
          <w:rFonts w:asciiTheme="majorHAnsi" w:eastAsia="Times New Roman" w:hAnsiTheme="majorHAnsi" w:cs="Times New Roman"/>
        </w:rPr>
        <w:t xml:space="preserve">t, </w:t>
      </w:r>
      <w:r w:rsidR="00335B7F" w:rsidRPr="002B319B">
        <w:rPr>
          <w:rFonts w:asciiTheme="majorHAnsi" w:eastAsia="Times New Roman" w:hAnsiTheme="majorHAnsi" w:cs="Times New Roman"/>
        </w:rPr>
        <w:t>i.e.</w:t>
      </w:r>
      <w:r w:rsidR="00402A34" w:rsidRPr="002B319B">
        <w:rPr>
          <w:rFonts w:asciiTheme="majorHAnsi" w:eastAsia="Times New Roman" w:hAnsiTheme="majorHAnsi" w:cs="Times New Roman"/>
        </w:rPr>
        <w:t xml:space="preserve"> </w:t>
      </w:r>
      <w:r w:rsidR="00A07579" w:rsidRPr="002B319B">
        <w:rPr>
          <w:rFonts w:asciiTheme="majorHAnsi" w:eastAsia="Times New Roman" w:hAnsiTheme="majorHAnsi" w:cs="Times New Roman"/>
        </w:rPr>
        <w:t>the hedges and stonewall to see what impact</w:t>
      </w:r>
      <w:r w:rsidRPr="002B319B">
        <w:rPr>
          <w:rFonts w:asciiTheme="majorHAnsi" w:eastAsia="Times New Roman" w:hAnsiTheme="majorHAnsi" w:cs="Times New Roman"/>
        </w:rPr>
        <w:t>,</w:t>
      </w:r>
      <w:r w:rsidR="00A07579" w:rsidRPr="002B319B">
        <w:rPr>
          <w:rFonts w:asciiTheme="majorHAnsi" w:eastAsia="Times New Roman" w:hAnsiTheme="majorHAnsi" w:cs="Times New Roman"/>
        </w:rPr>
        <w:t xml:space="preserve"> if any</w:t>
      </w:r>
      <w:r w:rsidRPr="002B319B">
        <w:rPr>
          <w:rFonts w:asciiTheme="majorHAnsi" w:eastAsia="Times New Roman" w:hAnsiTheme="majorHAnsi" w:cs="Times New Roman"/>
        </w:rPr>
        <w:t>,</w:t>
      </w:r>
      <w:r w:rsidR="00A07579" w:rsidRPr="002B319B">
        <w:rPr>
          <w:rFonts w:asciiTheme="majorHAnsi" w:eastAsia="Times New Roman" w:hAnsiTheme="majorHAnsi" w:cs="Times New Roman"/>
        </w:rPr>
        <w:t xml:space="preserve"> to the proposal.</w:t>
      </w:r>
    </w:p>
    <w:p w:rsidR="00A07579" w:rsidRPr="002B319B" w:rsidRDefault="009524A7" w:rsidP="00A07579">
      <w:pPr>
        <w:pStyle w:val="ListParagraph"/>
        <w:numPr>
          <w:ilvl w:val="0"/>
          <w:numId w:val="4"/>
        </w:numPr>
        <w:spacing w:after="0"/>
        <w:jc w:val="both"/>
        <w:rPr>
          <w:rFonts w:asciiTheme="majorHAnsi" w:eastAsia="Times New Roman" w:hAnsiTheme="majorHAnsi" w:cs="Times New Roman"/>
        </w:rPr>
      </w:pPr>
      <w:r w:rsidRPr="002B319B">
        <w:rPr>
          <w:rFonts w:asciiTheme="majorHAnsi" w:eastAsia="Times New Roman" w:hAnsiTheme="majorHAnsi" w:cs="Times New Roman"/>
        </w:rPr>
        <w:t>T</w:t>
      </w:r>
      <w:r w:rsidR="00A07579" w:rsidRPr="002B319B">
        <w:rPr>
          <w:rFonts w:asciiTheme="majorHAnsi" w:eastAsia="Times New Roman" w:hAnsiTheme="majorHAnsi" w:cs="Times New Roman"/>
        </w:rPr>
        <w:t>he plan</w:t>
      </w:r>
      <w:r w:rsidRPr="002B319B">
        <w:rPr>
          <w:rFonts w:asciiTheme="majorHAnsi" w:eastAsia="Times New Roman" w:hAnsiTheme="majorHAnsi" w:cs="Times New Roman"/>
        </w:rPr>
        <w:t xml:space="preserve"> will show</w:t>
      </w:r>
      <w:r w:rsidR="00A07579" w:rsidRPr="002B319B">
        <w:rPr>
          <w:rFonts w:asciiTheme="majorHAnsi" w:eastAsia="Times New Roman" w:hAnsiTheme="majorHAnsi" w:cs="Times New Roman"/>
        </w:rPr>
        <w:t xml:space="preserve"> how t</w:t>
      </w:r>
      <w:r w:rsidR="00335B7F" w:rsidRPr="002B319B">
        <w:rPr>
          <w:rFonts w:asciiTheme="majorHAnsi" w:eastAsia="Times New Roman" w:hAnsiTheme="majorHAnsi" w:cs="Times New Roman"/>
        </w:rPr>
        <w:t>he proposed driveway will fit on</w:t>
      </w:r>
      <w:r w:rsidR="00A07579" w:rsidRPr="002B319B">
        <w:rPr>
          <w:rFonts w:asciiTheme="majorHAnsi" w:eastAsia="Times New Roman" w:hAnsiTheme="majorHAnsi" w:cs="Times New Roman"/>
        </w:rPr>
        <w:t>to the lot.</w:t>
      </w:r>
    </w:p>
    <w:p w:rsidR="00A07579" w:rsidRPr="002B319B" w:rsidRDefault="009524A7" w:rsidP="00A07579">
      <w:pPr>
        <w:pStyle w:val="ListParagraph"/>
        <w:numPr>
          <w:ilvl w:val="0"/>
          <w:numId w:val="4"/>
        </w:numPr>
        <w:spacing w:after="0"/>
        <w:jc w:val="both"/>
        <w:rPr>
          <w:rFonts w:asciiTheme="majorHAnsi" w:eastAsia="Times New Roman" w:hAnsiTheme="majorHAnsi" w:cs="Times New Roman"/>
        </w:rPr>
      </w:pPr>
      <w:r w:rsidRPr="002B319B">
        <w:rPr>
          <w:rFonts w:asciiTheme="majorHAnsi" w:eastAsia="Times New Roman" w:hAnsiTheme="majorHAnsi" w:cs="Times New Roman"/>
        </w:rPr>
        <w:t>The applicant will</w:t>
      </w:r>
      <w:r w:rsidR="00A07579" w:rsidRPr="002B319B">
        <w:rPr>
          <w:rFonts w:asciiTheme="majorHAnsi" w:eastAsia="Times New Roman" w:hAnsiTheme="majorHAnsi" w:cs="Times New Roman"/>
        </w:rPr>
        <w:t xml:space="preserve"> check with the city’</w:t>
      </w:r>
      <w:r w:rsidR="00402A34" w:rsidRPr="002B319B">
        <w:rPr>
          <w:rFonts w:asciiTheme="majorHAnsi" w:eastAsia="Times New Roman" w:hAnsiTheme="majorHAnsi" w:cs="Times New Roman"/>
        </w:rPr>
        <w:t>s engineering dept. to see if</w:t>
      </w:r>
      <w:r w:rsidR="00A07579" w:rsidRPr="002B319B">
        <w:rPr>
          <w:rFonts w:asciiTheme="majorHAnsi" w:eastAsia="Times New Roman" w:hAnsiTheme="majorHAnsi" w:cs="Times New Roman"/>
        </w:rPr>
        <w:t xml:space="preserve"> they have a su</w:t>
      </w:r>
      <w:r w:rsidR="00335B7F" w:rsidRPr="002B319B">
        <w:rPr>
          <w:rFonts w:asciiTheme="majorHAnsi" w:eastAsia="Times New Roman" w:hAnsiTheme="majorHAnsi" w:cs="Times New Roman"/>
        </w:rPr>
        <w:t>rvey plan of this lot’s front yard setback</w:t>
      </w:r>
      <w:r w:rsidR="00A07579" w:rsidRPr="002B319B">
        <w:rPr>
          <w:rFonts w:asciiTheme="majorHAnsi" w:eastAsia="Times New Roman" w:hAnsiTheme="majorHAnsi" w:cs="Times New Roman"/>
        </w:rPr>
        <w:t xml:space="preserve"> to the proposed sidewalk.  Maybe the applicant can tie into the city’s survey information.</w:t>
      </w:r>
    </w:p>
    <w:p w:rsidR="00A07579" w:rsidRPr="002B319B" w:rsidRDefault="00A07579" w:rsidP="00A07579">
      <w:pPr>
        <w:spacing w:after="0"/>
        <w:jc w:val="both"/>
        <w:rPr>
          <w:rFonts w:asciiTheme="majorHAnsi" w:eastAsia="Times New Roman" w:hAnsiTheme="majorHAnsi" w:cs="Times New Roman"/>
        </w:rPr>
      </w:pPr>
    </w:p>
    <w:p w:rsidR="00A07579" w:rsidRPr="002B319B" w:rsidRDefault="00A07579" w:rsidP="00A07579">
      <w:pPr>
        <w:spacing w:after="0"/>
        <w:ind w:left="1440"/>
        <w:jc w:val="both"/>
        <w:rPr>
          <w:rFonts w:asciiTheme="majorHAnsi" w:eastAsia="Times New Roman" w:hAnsiTheme="majorHAnsi" w:cs="Times New Roman"/>
        </w:rPr>
      </w:pPr>
      <w:r w:rsidRPr="002B319B">
        <w:rPr>
          <w:rFonts w:asciiTheme="majorHAnsi" w:eastAsia="Times New Roman" w:hAnsiTheme="majorHAnsi" w:cs="Times New Roman"/>
        </w:rPr>
        <w:t>To</w:t>
      </w:r>
      <w:r w:rsidR="00335B7F" w:rsidRPr="002B319B">
        <w:rPr>
          <w:rFonts w:asciiTheme="majorHAnsi" w:eastAsia="Times New Roman" w:hAnsiTheme="majorHAnsi" w:cs="Times New Roman"/>
        </w:rPr>
        <w:t xml:space="preserve">m Golden seconded the above motions. </w:t>
      </w:r>
      <w:r w:rsidRPr="002B319B">
        <w:rPr>
          <w:rFonts w:asciiTheme="majorHAnsi" w:eastAsia="Times New Roman" w:hAnsiTheme="majorHAnsi" w:cs="Times New Roman"/>
        </w:rPr>
        <w:t>The Board voted 5-0 to accept the above motion</w:t>
      </w:r>
      <w:r w:rsidR="00335B7F" w:rsidRPr="002B319B">
        <w:rPr>
          <w:rFonts w:asciiTheme="majorHAnsi" w:eastAsia="Times New Roman" w:hAnsiTheme="majorHAnsi" w:cs="Times New Roman"/>
        </w:rPr>
        <w:t>s</w:t>
      </w:r>
      <w:r w:rsidRPr="002B319B">
        <w:rPr>
          <w:rFonts w:asciiTheme="majorHAnsi" w:eastAsia="Times New Roman" w:hAnsiTheme="majorHAnsi" w:cs="Times New Roman"/>
        </w:rPr>
        <w:t xml:space="preserve">.  </w:t>
      </w:r>
    </w:p>
    <w:p w:rsidR="00A07579" w:rsidRPr="002B319B" w:rsidRDefault="00A07579" w:rsidP="00A07579">
      <w:pPr>
        <w:spacing w:after="0"/>
        <w:ind w:left="1440"/>
        <w:jc w:val="both"/>
        <w:rPr>
          <w:rFonts w:asciiTheme="majorHAnsi" w:eastAsia="Times New Roman" w:hAnsiTheme="majorHAnsi" w:cs="Times New Roman"/>
        </w:rPr>
      </w:pPr>
    </w:p>
    <w:p w:rsidR="00A07579" w:rsidRPr="002B319B" w:rsidRDefault="00A07579" w:rsidP="00A07579">
      <w:pPr>
        <w:spacing w:after="0"/>
        <w:ind w:left="1440"/>
        <w:jc w:val="both"/>
        <w:rPr>
          <w:rFonts w:asciiTheme="majorHAnsi" w:eastAsia="Times New Roman" w:hAnsiTheme="majorHAnsi" w:cs="Times New Roman"/>
          <w:u w:val="single"/>
        </w:rPr>
      </w:pPr>
      <w:r w:rsidRPr="002B319B">
        <w:rPr>
          <w:rFonts w:asciiTheme="majorHAnsi" w:eastAsia="Times New Roman" w:hAnsiTheme="majorHAnsi" w:cs="Times New Roman"/>
        </w:rPr>
        <w:t xml:space="preserve">The Board voted 5-0 to </w:t>
      </w:r>
      <w:r w:rsidRPr="002B319B">
        <w:rPr>
          <w:rFonts w:asciiTheme="majorHAnsi" w:eastAsia="Times New Roman" w:hAnsiTheme="majorHAnsi" w:cs="Times New Roman"/>
          <w:u w:val="single"/>
        </w:rPr>
        <w:t>continue the public hearing to August 19</w:t>
      </w:r>
      <w:r w:rsidRPr="002B319B">
        <w:rPr>
          <w:rFonts w:asciiTheme="majorHAnsi" w:eastAsia="Times New Roman" w:hAnsiTheme="majorHAnsi" w:cs="Times New Roman"/>
          <w:u w:val="single"/>
          <w:vertAlign w:val="superscript"/>
        </w:rPr>
        <w:t>th</w:t>
      </w:r>
      <w:r w:rsidRPr="002B319B">
        <w:rPr>
          <w:rFonts w:asciiTheme="majorHAnsi" w:eastAsia="Times New Roman" w:hAnsiTheme="majorHAnsi" w:cs="Times New Roman"/>
          <w:u w:val="single"/>
        </w:rPr>
        <w:t xml:space="preserve">  at 7:30  in order for the applicant to acquire the information as mentioned above in the “</w:t>
      </w:r>
      <w:r w:rsidR="00402A34" w:rsidRPr="002B319B">
        <w:rPr>
          <w:rFonts w:asciiTheme="majorHAnsi" w:eastAsia="Times New Roman" w:hAnsiTheme="majorHAnsi" w:cs="Times New Roman"/>
          <w:u w:val="single"/>
        </w:rPr>
        <w:t>motion</w:t>
      </w:r>
      <w:r w:rsidR="00335B7F" w:rsidRPr="002B319B">
        <w:rPr>
          <w:rFonts w:asciiTheme="majorHAnsi" w:eastAsia="Times New Roman" w:hAnsiTheme="majorHAnsi" w:cs="Times New Roman"/>
          <w:u w:val="single"/>
        </w:rPr>
        <w:t>s</w:t>
      </w:r>
      <w:r w:rsidR="00402A34" w:rsidRPr="002B319B">
        <w:rPr>
          <w:rFonts w:asciiTheme="majorHAnsi" w:eastAsia="Times New Roman" w:hAnsiTheme="majorHAnsi" w:cs="Times New Roman"/>
          <w:u w:val="single"/>
        </w:rPr>
        <w:t>”.</w:t>
      </w:r>
    </w:p>
    <w:p w:rsidR="00A07579" w:rsidRPr="002B319B" w:rsidRDefault="00A07579" w:rsidP="00A07579">
      <w:pPr>
        <w:spacing w:after="0"/>
        <w:ind w:left="1440"/>
        <w:jc w:val="both"/>
        <w:rPr>
          <w:rFonts w:asciiTheme="majorHAnsi" w:eastAsia="Times New Roman" w:hAnsiTheme="majorHAnsi" w:cs="Times New Roman"/>
        </w:rPr>
      </w:pPr>
    </w:p>
    <w:p w:rsidR="00335B7F" w:rsidRPr="002B319B" w:rsidRDefault="00335B7F" w:rsidP="00A07579">
      <w:pPr>
        <w:spacing w:after="0"/>
        <w:ind w:left="1440"/>
        <w:jc w:val="both"/>
        <w:rPr>
          <w:rFonts w:asciiTheme="majorHAnsi" w:eastAsia="Times New Roman" w:hAnsiTheme="majorHAnsi" w:cs="Times New Roman"/>
        </w:rPr>
      </w:pPr>
      <w:r w:rsidRPr="002B319B">
        <w:rPr>
          <w:rFonts w:asciiTheme="majorHAnsi" w:eastAsia="Times New Roman" w:hAnsiTheme="majorHAnsi" w:cs="Times New Roman"/>
        </w:rPr>
        <w:t>There was no one in the audience to speak in favor or in opposition to the petition.</w:t>
      </w:r>
    </w:p>
    <w:p w:rsidR="00335B7F" w:rsidRPr="002B319B" w:rsidRDefault="00335B7F" w:rsidP="00A07579">
      <w:pPr>
        <w:spacing w:after="0"/>
        <w:ind w:left="1440"/>
        <w:jc w:val="both"/>
        <w:rPr>
          <w:rFonts w:asciiTheme="majorHAnsi" w:eastAsia="Times New Roman" w:hAnsiTheme="majorHAnsi" w:cs="Times New Roman"/>
        </w:rPr>
      </w:pPr>
    </w:p>
    <w:p w:rsidR="00536D3E" w:rsidRPr="002B319B" w:rsidRDefault="00A07579" w:rsidP="00402A34">
      <w:pPr>
        <w:spacing w:after="0"/>
        <w:ind w:left="1440"/>
        <w:jc w:val="both"/>
        <w:rPr>
          <w:rFonts w:asciiTheme="majorHAnsi" w:eastAsia="Times New Roman" w:hAnsiTheme="majorHAnsi" w:cs="Times New Roman"/>
        </w:rPr>
      </w:pPr>
      <w:r w:rsidRPr="002B319B">
        <w:rPr>
          <w:rFonts w:asciiTheme="majorHAnsi" w:eastAsia="Times New Roman" w:hAnsiTheme="majorHAnsi" w:cs="Times New Roman"/>
        </w:rPr>
        <w:t>The public m</w:t>
      </w:r>
      <w:r w:rsidR="00402A34" w:rsidRPr="002B319B">
        <w:rPr>
          <w:rFonts w:asciiTheme="majorHAnsi" w:eastAsia="Times New Roman" w:hAnsiTheme="majorHAnsi" w:cs="Times New Roman"/>
        </w:rPr>
        <w:t>eeting was adjourned at 9:00 PM</w:t>
      </w:r>
    </w:p>
    <w:p w:rsidR="003324C4" w:rsidRPr="002B319B" w:rsidRDefault="003324C4" w:rsidP="00402A34">
      <w:pPr>
        <w:spacing w:after="0"/>
        <w:ind w:left="1440"/>
        <w:jc w:val="both"/>
        <w:rPr>
          <w:rFonts w:asciiTheme="majorHAnsi" w:eastAsia="Times New Roman" w:hAnsiTheme="majorHAnsi" w:cs="Times New Roman"/>
        </w:rPr>
      </w:pPr>
    </w:p>
    <w:p w:rsidR="003324C4" w:rsidRPr="002B319B" w:rsidRDefault="003324C4" w:rsidP="00402A34">
      <w:pPr>
        <w:spacing w:after="0"/>
        <w:ind w:left="1440"/>
        <w:jc w:val="both"/>
        <w:rPr>
          <w:rFonts w:asciiTheme="majorHAnsi" w:eastAsia="Times New Roman" w:hAnsiTheme="majorHAnsi" w:cs="Times New Roman"/>
        </w:rPr>
      </w:pPr>
      <w:r w:rsidRPr="002B319B">
        <w:rPr>
          <w:rFonts w:asciiTheme="majorHAnsi" w:eastAsia="Times New Roman" w:hAnsiTheme="majorHAnsi" w:cs="Times New Roman"/>
        </w:rPr>
        <w:t>Respectfully submitted,</w:t>
      </w:r>
    </w:p>
    <w:p w:rsidR="003324C4" w:rsidRPr="002B319B" w:rsidRDefault="003324C4" w:rsidP="00402A34">
      <w:pPr>
        <w:spacing w:after="0"/>
        <w:ind w:left="1440"/>
        <w:jc w:val="both"/>
        <w:rPr>
          <w:rFonts w:asciiTheme="majorHAnsi" w:eastAsia="Times New Roman" w:hAnsiTheme="majorHAnsi" w:cs="Times New Roman"/>
        </w:rPr>
      </w:pPr>
    </w:p>
    <w:p w:rsidR="003324C4" w:rsidRPr="002B319B" w:rsidRDefault="003324C4" w:rsidP="00402A34">
      <w:pPr>
        <w:spacing w:after="0"/>
        <w:ind w:left="1440"/>
        <w:jc w:val="both"/>
        <w:rPr>
          <w:rFonts w:asciiTheme="majorHAnsi" w:eastAsia="Times New Roman" w:hAnsiTheme="majorHAnsi" w:cs="Times New Roman"/>
        </w:rPr>
      </w:pPr>
    </w:p>
    <w:p w:rsidR="003324C4" w:rsidRPr="002B319B" w:rsidRDefault="003324C4" w:rsidP="00402A34">
      <w:pPr>
        <w:spacing w:after="0"/>
        <w:ind w:left="1440"/>
        <w:jc w:val="both"/>
        <w:rPr>
          <w:rFonts w:asciiTheme="majorHAnsi" w:eastAsia="Times New Roman" w:hAnsiTheme="majorHAnsi" w:cs="Times New Roman"/>
        </w:rPr>
      </w:pPr>
      <w:r w:rsidRPr="002B319B">
        <w:rPr>
          <w:rFonts w:asciiTheme="majorHAnsi" w:eastAsia="Times New Roman" w:hAnsiTheme="majorHAnsi" w:cs="Times New Roman"/>
        </w:rPr>
        <w:t>Paul Giunta - Chairman</w:t>
      </w:r>
    </w:p>
    <w:p w:rsidR="00536D3E" w:rsidRPr="002B319B" w:rsidRDefault="00536D3E" w:rsidP="00536D3E">
      <w:pPr>
        <w:spacing w:after="0"/>
        <w:ind w:left="1440"/>
        <w:jc w:val="both"/>
        <w:rPr>
          <w:rFonts w:asciiTheme="majorHAnsi" w:eastAsia="Times New Roman" w:hAnsiTheme="majorHAnsi" w:cs="Times New Roman"/>
        </w:rPr>
      </w:pPr>
    </w:p>
    <w:p w:rsidR="0081149B" w:rsidRDefault="0081149B" w:rsidP="0081149B">
      <w:pPr>
        <w:spacing w:after="0"/>
        <w:ind w:left="1440"/>
      </w:pPr>
    </w:p>
    <w:p w:rsidR="0057045F" w:rsidRDefault="0057045F"/>
    <w:p w:rsidR="0057045F" w:rsidRDefault="0057045F"/>
    <w:sectPr w:rsidR="0057045F" w:rsidSect="00D13C30">
      <w:head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CAB" w:rsidRDefault="00A96CAB" w:rsidP="00D13C30">
      <w:pPr>
        <w:spacing w:after="0" w:line="240" w:lineRule="auto"/>
      </w:pPr>
      <w:r>
        <w:separator/>
      </w:r>
    </w:p>
  </w:endnote>
  <w:endnote w:type="continuationSeparator" w:id="0">
    <w:p w:rsidR="00A96CAB" w:rsidRDefault="00A96CAB" w:rsidP="00D1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617507"/>
      <w:docPartObj>
        <w:docPartGallery w:val="Page Numbers (Bottom of Page)"/>
        <w:docPartUnique/>
      </w:docPartObj>
    </w:sdtPr>
    <w:sdtEndPr/>
    <w:sdtContent>
      <w:sdt>
        <w:sdtPr>
          <w:id w:val="-1669238322"/>
          <w:docPartObj>
            <w:docPartGallery w:val="Page Numbers (Top of Page)"/>
            <w:docPartUnique/>
          </w:docPartObj>
        </w:sdtPr>
        <w:sdtEndPr/>
        <w:sdtContent>
          <w:p w:rsidR="00D13C30" w:rsidRDefault="00D13C3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96CA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96CAB">
              <w:rPr>
                <w:b/>
                <w:bCs/>
                <w:noProof/>
              </w:rPr>
              <w:t>1</w:t>
            </w:r>
            <w:r>
              <w:rPr>
                <w:b/>
                <w:bCs/>
                <w:sz w:val="24"/>
                <w:szCs w:val="24"/>
              </w:rPr>
              <w:fldChar w:fldCharType="end"/>
            </w:r>
          </w:p>
        </w:sdtContent>
      </w:sdt>
    </w:sdtContent>
  </w:sdt>
  <w:p w:rsidR="00D13C30" w:rsidRDefault="00D13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CAB" w:rsidRDefault="00A96CAB" w:rsidP="00D13C30">
      <w:pPr>
        <w:spacing w:after="0" w:line="240" w:lineRule="auto"/>
      </w:pPr>
      <w:r>
        <w:separator/>
      </w:r>
    </w:p>
  </w:footnote>
  <w:footnote w:type="continuationSeparator" w:id="0">
    <w:p w:rsidR="00A96CAB" w:rsidRDefault="00A96CAB" w:rsidP="00D13C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209085"/>
      <w:docPartObj>
        <w:docPartGallery w:val="Page Numbers (Top of Page)"/>
        <w:docPartUnique/>
      </w:docPartObj>
    </w:sdtPr>
    <w:sdtEndPr/>
    <w:sdtContent>
      <w:p w:rsidR="00D13C30" w:rsidRDefault="00D13C30" w:rsidP="00D13C30">
        <w:pPr>
          <w:pStyle w:val="Header"/>
          <w:jc w:val="right"/>
        </w:pPr>
        <w:r>
          <w:t>Zoning Board of Appeals</w:t>
        </w:r>
      </w:p>
      <w:p w:rsidR="00D13C30" w:rsidRDefault="00D13C30" w:rsidP="00D13C30">
        <w:pPr>
          <w:pStyle w:val="Header"/>
          <w:jc w:val="right"/>
        </w:pPr>
        <w:r>
          <w:t>Minutes – July 8,, 2014</w:t>
        </w:r>
      </w:p>
      <w:p w:rsidR="00D13C30" w:rsidRDefault="00D13C30" w:rsidP="00D13C30">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83F1C">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83F1C">
          <w:rPr>
            <w:b/>
            <w:bCs/>
            <w:noProof/>
          </w:rPr>
          <w:t>4</w:t>
        </w:r>
        <w:r>
          <w:rPr>
            <w:b/>
            <w:bCs/>
            <w:sz w:val="24"/>
            <w:szCs w:val="24"/>
          </w:rPr>
          <w:fldChar w:fldCharType="end"/>
        </w:r>
      </w:p>
    </w:sdtContent>
  </w:sdt>
  <w:p w:rsidR="00D13C30" w:rsidRDefault="00D13C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B1BD8"/>
    <w:multiLevelType w:val="hybridMultilevel"/>
    <w:tmpl w:val="D78E0F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33981D27"/>
    <w:multiLevelType w:val="hybridMultilevel"/>
    <w:tmpl w:val="A224B0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5B017B75"/>
    <w:multiLevelType w:val="hybridMultilevel"/>
    <w:tmpl w:val="191485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5FD401A9"/>
    <w:multiLevelType w:val="hybridMultilevel"/>
    <w:tmpl w:val="BA909AF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
    <w:nsid w:val="6DBE6FE8"/>
    <w:multiLevelType w:val="hybridMultilevel"/>
    <w:tmpl w:val="BCD4A3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70C21E6E"/>
    <w:multiLevelType w:val="hybridMultilevel"/>
    <w:tmpl w:val="46C68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45F"/>
    <w:rsid w:val="00062764"/>
    <w:rsid w:val="00083F1C"/>
    <w:rsid w:val="000D62FB"/>
    <w:rsid w:val="0010182F"/>
    <w:rsid w:val="001D12AC"/>
    <w:rsid w:val="002229BB"/>
    <w:rsid w:val="002749E9"/>
    <w:rsid w:val="002B2285"/>
    <w:rsid w:val="002B319B"/>
    <w:rsid w:val="003324C4"/>
    <w:rsid w:val="00335B7F"/>
    <w:rsid w:val="003659AB"/>
    <w:rsid w:val="00402A34"/>
    <w:rsid w:val="00486E20"/>
    <w:rsid w:val="00536D3E"/>
    <w:rsid w:val="0057045F"/>
    <w:rsid w:val="0058621E"/>
    <w:rsid w:val="005E3484"/>
    <w:rsid w:val="00633D86"/>
    <w:rsid w:val="006D64F5"/>
    <w:rsid w:val="00717C2F"/>
    <w:rsid w:val="0077401E"/>
    <w:rsid w:val="00796C2C"/>
    <w:rsid w:val="0081149B"/>
    <w:rsid w:val="00822E10"/>
    <w:rsid w:val="008732D6"/>
    <w:rsid w:val="00890AFB"/>
    <w:rsid w:val="0090519A"/>
    <w:rsid w:val="009524A7"/>
    <w:rsid w:val="009A045D"/>
    <w:rsid w:val="009A6620"/>
    <w:rsid w:val="00A07579"/>
    <w:rsid w:val="00A80F1E"/>
    <w:rsid w:val="00A96CAB"/>
    <w:rsid w:val="00AD505D"/>
    <w:rsid w:val="00AE1E9A"/>
    <w:rsid w:val="00B448D9"/>
    <w:rsid w:val="00BD3C5E"/>
    <w:rsid w:val="00C60BE8"/>
    <w:rsid w:val="00C76D7F"/>
    <w:rsid w:val="00C945F8"/>
    <w:rsid w:val="00C95DF4"/>
    <w:rsid w:val="00D01A1D"/>
    <w:rsid w:val="00D13C30"/>
    <w:rsid w:val="00E45F1B"/>
    <w:rsid w:val="00F7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D3E"/>
    <w:pPr>
      <w:ind w:left="720"/>
      <w:contextualSpacing/>
    </w:pPr>
  </w:style>
  <w:style w:type="paragraph" w:styleId="Header">
    <w:name w:val="header"/>
    <w:basedOn w:val="Normal"/>
    <w:link w:val="HeaderChar"/>
    <w:uiPriority w:val="99"/>
    <w:unhideWhenUsed/>
    <w:rsid w:val="00D13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C30"/>
  </w:style>
  <w:style w:type="paragraph" w:styleId="Footer">
    <w:name w:val="footer"/>
    <w:basedOn w:val="Normal"/>
    <w:link w:val="FooterChar"/>
    <w:uiPriority w:val="99"/>
    <w:unhideWhenUsed/>
    <w:rsid w:val="00D13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C30"/>
  </w:style>
  <w:style w:type="paragraph" w:styleId="BalloonText">
    <w:name w:val="Balloon Text"/>
    <w:basedOn w:val="Normal"/>
    <w:link w:val="BalloonTextChar"/>
    <w:uiPriority w:val="99"/>
    <w:semiHidden/>
    <w:unhideWhenUsed/>
    <w:rsid w:val="00083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F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D3E"/>
    <w:pPr>
      <w:ind w:left="720"/>
      <w:contextualSpacing/>
    </w:pPr>
  </w:style>
  <w:style w:type="paragraph" w:styleId="Header">
    <w:name w:val="header"/>
    <w:basedOn w:val="Normal"/>
    <w:link w:val="HeaderChar"/>
    <w:uiPriority w:val="99"/>
    <w:unhideWhenUsed/>
    <w:rsid w:val="00D13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C30"/>
  </w:style>
  <w:style w:type="paragraph" w:styleId="Footer">
    <w:name w:val="footer"/>
    <w:basedOn w:val="Normal"/>
    <w:link w:val="FooterChar"/>
    <w:uiPriority w:val="99"/>
    <w:unhideWhenUsed/>
    <w:rsid w:val="00D13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C30"/>
  </w:style>
  <w:style w:type="paragraph" w:styleId="BalloonText">
    <w:name w:val="Balloon Text"/>
    <w:basedOn w:val="Normal"/>
    <w:link w:val="BalloonTextChar"/>
    <w:uiPriority w:val="99"/>
    <w:semiHidden/>
    <w:unhideWhenUsed/>
    <w:rsid w:val="00083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F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4</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City of Marlborough</Company>
  <LinksUpToDate>false</LinksUpToDate>
  <CharactersWithSpaces>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Brown</dc:creator>
  <cp:lastModifiedBy>Susan Brown</cp:lastModifiedBy>
  <cp:revision>14</cp:revision>
  <cp:lastPrinted>2014-08-20T14:08:00Z</cp:lastPrinted>
  <dcterms:created xsi:type="dcterms:W3CDTF">2014-07-09T16:26:00Z</dcterms:created>
  <dcterms:modified xsi:type="dcterms:W3CDTF">2014-08-20T14:09:00Z</dcterms:modified>
</cp:coreProperties>
</file>